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B4" w:rsidRPr="00C931B1" w:rsidRDefault="007244B4" w:rsidP="007244B4">
      <w:pPr>
        <w:autoSpaceDE w:val="0"/>
        <w:autoSpaceDN w:val="0"/>
        <w:adjustRightInd w:val="0"/>
        <w:spacing w:after="0" w:line="240" w:lineRule="auto"/>
        <w:jc w:val="both"/>
        <w:rPr>
          <w:rFonts w:ascii="Arial" w:hAnsi="Arial" w:cs="Arial"/>
          <w:b/>
          <w:bCs/>
          <w:sz w:val="28"/>
          <w:szCs w:val="28"/>
        </w:rPr>
      </w:pPr>
      <w:r w:rsidRPr="00C931B1">
        <w:rPr>
          <w:rFonts w:ascii="Arial" w:hAnsi="Arial" w:cs="Arial"/>
          <w:b/>
          <w:bCs/>
          <w:sz w:val="28"/>
          <w:szCs w:val="28"/>
        </w:rPr>
        <w:t>Le cléricalisme en question</w:t>
      </w:r>
    </w:p>
    <w:p w:rsidR="007244B4" w:rsidRPr="00C931B1" w:rsidRDefault="007244B4" w:rsidP="007244B4">
      <w:pPr>
        <w:autoSpaceDE w:val="0"/>
        <w:autoSpaceDN w:val="0"/>
        <w:adjustRightInd w:val="0"/>
        <w:spacing w:after="0" w:line="240" w:lineRule="auto"/>
        <w:jc w:val="both"/>
        <w:rPr>
          <w:rFonts w:ascii="Arial" w:hAnsi="Arial" w:cs="Arial"/>
          <w:b/>
          <w:bCs/>
          <w:sz w:val="28"/>
          <w:szCs w:val="28"/>
        </w:rPr>
      </w:pPr>
      <w:r w:rsidRPr="00C931B1">
        <w:rPr>
          <w:rFonts w:ascii="Arial" w:hAnsi="Arial" w:cs="Arial"/>
          <w:b/>
          <w:bCs/>
          <w:sz w:val="28"/>
          <w:szCs w:val="28"/>
        </w:rPr>
        <w:t>Ghislain LAFONT, 27 août 2018</w:t>
      </w:r>
    </w:p>
    <w:p w:rsidR="00592ADA" w:rsidRPr="007244B4" w:rsidRDefault="00592ADA" w:rsidP="007244B4">
      <w:pPr>
        <w:autoSpaceDE w:val="0"/>
        <w:autoSpaceDN w:val="0"/>
        <w:adjustRightInd w:val="0"/>
        <w:spacing w:after="0" w:line="240" w:lineRule="auto"/>
        <w:jc w:val="both"/>
        <w:rPr>
          <w:rFonts w:ascii="Arial" w:hAnsi="Arial" w:cs="Arial"/>
          <w:b/>
          <w:bCs/>
          <w:color w:val="E3001A"/>
          <w:sz w:val="28"/>
          <w:szCs w:val="28"/>
        </w:rPr>
      </w:pPr>
    </w:p>
    <w:p w:rsidR="007244B4" w:rsidRDefault="007244B4" w:rsidP="007244B4">
      <w:pPr>
        <w:autoSpaceDE w:val="0"/>
        <w:autoSpaceDN w:val="0"/>
        <w:adjustRightInd w:val="0"/>
        <w:spacing w:after="0" w:line="240" w:lineRule="auto"/>
        <w:jc w:val="both"/>
        <w:rPr>
          <w:rFonts w:ascii="Arial" w:hAnsi="Arial" w:cs="Arial"/>
          <w:b/>
          <w:bCs/>
          <w:color w:val="E3001A"/>
          <w:sz w:val="24"/>
          <w:szCs w:val="24"/>
        </w:rPr>
      </w:pPr>
    </w:p>
    <w:p w:rsidR="007244B4" w:rsidRDefault="007244B4" w:rsidP="007244B4">
      <w:pPr>
        <w:autoSpaceDE w:val="0"/>
        <w:autoSpaceDN w:val="0"/>
        <w:adjustRightInd w:val="0"/>
        <w:spacing w:after="0"/>
        <w:jc w:val="both"/>
        <w:rPr>
          <w:rFonts w:ascii="Arial" w:hAnsi="Arial" w:cs="Arial"/>
          <w:color w:val="000000"/>
          <w:sz w:val="24"/>
          <w:szCs w:val="24"/>
        </w:rPr>
      </w:pPr>
      <w:r w:rsidRPr="00C931B1">
        <w:rPr>
          <w:rFonts w:ascii="Arial" w:hAnsi="Arial" w:cs="Arial"/>
          <w:bCs/>
          <w:sz w:val="24"/>
          <w:szCs w:val="24"/>
        </w:rPr>
        <w:t>L</w:t>
      </w:r>
      <w:r w:rsidRPr="00C931B1">
        <w:rPr>
          <w:rFonts w:ascii="Arial" w:hAnsi="Arial" w:cs="Arial"/>
          <w:sz w:val="24"/>
          <w:szCs w:val="24"/>
        </w:rPr>
        <w:t>a</w:t>
      </w:r>
      <w:r w:rsidRPr="007244B4">
        <w:rPr>
          <w:rFonts w:ascii="Arial" w:hAnsi="Arial" w:cs="Arial"/>
          <w:color w:val="000000"/>
          <w:sz w:val="24"/>
          <w:szCs w:val="24"/>
        </w:rPr>
        <w:t xml:space="preserve"> question des prêtres pédophiles a pris une importance mondiale. Le pape François a reconnu aussi bien les fautes commises que la carence de réactions fortes de la part des évêques qui ont facilité l’extension de cette plaie, et la nécessité de venir en sérieusement en aide aux victimes, de guérir le dommage qu’elles ont subi. Sans compter la demande peut-être la plus importante, car elle regarde le futur : comment éviter les récidives. Et il ne faut pas oublier la miséricorde, que le pape François a mise en exergue de tout son ministère apostolique.</w:t>
      </w:r>
    </w:p>
    <w:p w:rsidR="00592ADA" w:rsidRPr="007244B4" w:rsidRDefault="00592ADA" w:rsidP="007244B4">
      <w:pPr>
        <w:autoSpaceDE w:val="0"/>
        <w:autoSpaceDN w:val="0"/>
        <w:adjustRightInd w:val="0"/>
        <w:spacing w:after="0"/>
        <w:jc w:val="both"/>
        <w:rPr>
          <w:rFonts w:ascii="Arial" w:hAnsi="Arial" w:cs="Arial"/>
          <w:color w:val="000000"/>
          <w:sz w:val="24"/>
          <w:szCs w:val="24"/>
        </w:rPr>
      </w:pPr>
    </w:p>
    <w:p w:rsidR="007244B4" w:rsidRPr="007244B4" w:rsidRDefault="007244B4" w:rsidP="007244B4">
      <w:pPr>
        <w:autoSpaceDE w:val="0"/>
        <w:autoSpaceDN w:val="0"/>
        <w:adjustRightInd w:val="0"/>
        <w:spacing w:after="0"/>
        <w:jc w:val="both"/>
        <w:rPr>
          <w:rFonts w:ascii="Arial" w:hAnsi="Arial" w:cs="Arial"/>
          <w:color w:val="000000"/>
          <w:sz w:val="24"/>
          <w:szCs w:val="24"/>
        </w:rPr>
      </w:pPr>
      <w:r w:rsidRPr="007244B4">
        <w:rPr>
          <w:rFonts w:ascii="Arial" w:hAnsi="Arial" w:cs="Arial"/>
          <w:color w:val="000000"/>
          <w:sz w:val="24"/>
          <w:szCs w:val="24"/>
        </w:rPr>
        <w:t>Dans sa dernière lettre adressée à tous les catholiques, le pape François a mis en garde contre le « cléricalisme », qui serait à la racine des maux qu’il dénonce, une sorte de corruption de la vocation sacerdotale qui s’est laissé détourner de son sens apostolique et évangélique et attirer vers ce que le pape appelle ailleurs la « mondanité », à laquelle il faisait allusion dès l’homélie qu’il adressait aux cardinaux</w:t>
      </w:r>
    </w:p>
    <w:p w:rsidR="007244B4" w:rsidRDefault="007244B4" w:rsidP="007244B4">
      <w:pPr>
        <w:autoSpaceDE w:val="0"/>
        <w:autoSpaceDN w:val="0"/>
        <w:adjustRightInd w:val="0"/>
        <w:spacing w:after="0"/>
        <w:jc w:val="both"/>
        <w:rPr>
          <w:rFonts w:ascii="Arial" w:hAnsi="Arial" w:cs="Arial"/>
          <w:color w:val="000000"/>
          <w:sz w:val="24"/>
          <w:szCs w:val="24"/>
        </w:rPr>
      </w:pPr>
      <w:proofErr w:type="gramStart"/>
      <w:r w:rsidRPr="007244B4">
        <w:rPr>
          <w:rFonts w:ascii="Arial" w:hAnsi="Arial" w:cs="Arial"/>
          <w:color w:val="000000"/>
          <w:sz w:val="24"/>
          <w:szCs w:val="24"/>
        </w:rPr>
        <w:t>à</w:t>
      </w:r>
      <w:proofErr w:type="gramEnd"/>
      <w:r w:rsidRPr="007244B4">
        <w:rPr>
          <w:rFonts w:ascii="Arial" w:hAnsi="Arial" w:cs="Arial"/>
          <w:color w:val="000000"/>
          <w:sz w:val="24"/>
          <w:szCs w:val="24"/>
        </w:rPr>
        <w:t xml:space="preserve"> l’Eucharistie du lendemain de son élection en 2013.</w:t>
      </w:r>
    </w:p>
    <w:p w:rsidR="00592ADA" w:rsidRPr="007244B4" w:rsidRDefault="00592ADA" w:rsidP="007244B4">
      <w:pPr>
        <w:autoSpaceDE w:val="0"/>
        <w:autoSpaceDN w:val="0"/>
        <w:adjustRightInd w:val="0"/>
        <w:spacing w:after="0"/>
        <w:jc w:val="both"/>
        <w:rPr>
          <w:rFonts w:ascii="Arial" w:hAnsi="Arial" w:cs="Arial"/>
          <w:color w:val="000000"/>
          <w:sz w:val="24"/>
          <w:szCs w:val="24"/>
        </w:rPr>
      </w:pPr>
    </w:p>
    <w:p w:rsidR="007244B4" w:rsidRDefault="007244B4" w:rsidP="007244B4">
      <w:pPr>
        <w:autoSpaceDE w:val="0"/>
        <w:autoSpaceDN w:val="0"/>
        <w:adjustRightInd w:val="0"/>
        <w:spacing w:after="0"/>
        <w:jc w:val="both"/>
        <w:rPr>
          <w:rFonts w:ascii="Arial" w:hAnsi="Arial" w:cs="Arial"/>
          <w:color w:val="000000"/>
          <w:sz w:val="24"/>
          <w:szCs w:val="24"/>
        </w:rPr>
      </w:pPr>
      <w:r w:rsidRPr="007244B4">
        <w:rPr>
          <w:rFonts w:ascii="Arial" w:hAnsi="Arial" w:cs="Arial"/>
          <w:color w:val="000000"/>
          <w:sz w:val="24"/>
          <w:szCs w:val="24"/>
        </w:rPr>
        <w:t>Je voudrais réfléchir à nouveau sur cette question du</w:t>
      </w:r>
      <w:r w:rsidR="008D138C">
        <w:rPr>
          <w:rFonts w:ascii="Arial" w:hAnsi="Arial" w:cs="Arial"/>
          <w:color w:val="000000"/>
          <w:sz w:val="24"/>
          <w:szCs w:val="24"/>
        </w:rPr>
        <w:t xml:space="preserve"> cléricalisme, de la mondanité. </w:t>
      </w:r>
      <w:r w:rsidRPr="007244B4">
        <w:rPr>
          <w:rFonts w:ascii="Arial" w:hAnsi="Arial" w:cs="Arial"/>
          <w:color w:val="000000"/>
          <w:sz w:val="24"/>
          <w:szCs w:val="24"/>
        </w:rPr>
        <w:t xml:space="preserve">Le frère Michael Davide, dans son récent livre </w:t>
      </w:r>
      <w:r w:rsidRPr="007244B4">
        <w:rPr>
          <w:rFonts w:ascii="Arial" w:hAnsi="Arial" w:cs="Arial"/>
          <w:i/>
          <w:iCs/>
          <w:color w:val="000000"/>
          <w:sz w:val="24"/>
          <w:szCs w:val="24"/>
        </w:rPr>
        <w:t>La vérité vous rendra libres</w:t>
      </w:r>
      <w:r w:rsidRPr="008D138C">
        <w:rPr>
          <w:rFonts w:ascii="Arial" w:hAnsi="Arial" w:cs="Arial"/>
          <w:color w:val="000000"/>
          <w:sz w:val="24"/>
          <w:szCs w:val="24"/>
          <w:vertAlign w:val="superscript"/>
        </w:rPr>
        <w:t>1</w:t>
      </w:r>
      <w:r w:rsidR="008D138C">
        <w:rPr>
          <w:rFonts w:ascii="Arial" w:hAnsi="Arial" w:cs="Arial"/>
          <w:color w:val="000000"/>
          <w:sz w:val="24"/>
          <w:szCs w:val="24"/>
        </w:rPr>
        <w:t xml:space="preserve">, vient </w:t>
      </w:r>
      <w:r w:rsidRPr="007244B4">
        <w:rPr>
          <w:rFonts w:ascii="Arial" w:hAnsi="Arial" w:cs="Arial"/>
          <w:color w:val="000000"/>
          <w:sz w:val="24"/>
          <w:szCs w:val="24"/>
        </w:rPr>
        <w:t>de le dire avec force : derrière ces épisodes désastreux, il y a une question plus profonde, essentielle : qu’est-ce finalement que le sacerdoce presbytéral ?</w:t>
      </w:r>
    </w:p>
    <w:p w:rsidR="00592ADA" w:rsidRPr="007244B4" w:rsidRDefault="00592ADA" w:rsidP="007244B4">
      <w:pPr>
        <w:autoSpaceDE w:val="0"/>
        <w:autoSpaceDN w:val="0"/>
        <w:adjustRightInd w:val="0"/>
        <w:spacing w:after="0"/>
        <w:jc w:val="both"/>
        <w:rPr>
          <w:rFonts w:ascii="Arial" w:hAnsi="Arial" w:cs="Arial"/>
          <w:color w:val="000000"/>
          <w:sz w:val="24"/>
          <w:szCs w:val="24"/>
        </w:rPr>
      </w:pPr>
    </w:p>
    <w:p w:rsidR="007244B4" w:rsidRPr="007244B4" w:rsidRDefault="007244B4" w:rsidP="007244B4">
      <w:pPr>
        <w:autoSpaceDE w:val="0"/>
        <w:autoSpaceDN w:val="0"/>
        <w:adjustRightInd w:val="0"/>
        <w:spacing w:after="0"/>
        <w:jc w:val="both"/>
        <w:rPr>
          <w:rFonts w:ascii="Arial" w:hAnsi="Arial" w:cs="Arial"/>
          <w:color w:val="000000"/>
          <w:sz w:val="24"/>
          <w:szCs w:val="24"/>
        </w:rPr>
      </w:pPr>
      <w:r w:rsidRPr="007244B4">
        <w:rPr>
          <w:rFonts w:ascii="Arial" w:hAnsi="Arial" w:cs="Arial"/>
          <w:color w:val="000000"/>
          <w:sz w:val="24"/>
          <w:szCs w:val="24"/>
        </w:rPr>
        <w:t>Pour répondre à la question, je pense qu’il est temps d’en vraiment prendre au sérieux une autre, que je me suis permis de formuler</w:t>
      </w:r>
      <w:r w:rsidR="008D138C">
        <w:rPr>
          <w:rFonts w:ascii="Arial" w:hAnsi="Arial" w:cs="Arial"/>
          <w:color w:val="000000"/>
          <w:sz w:val="24"/>
          <w:szCs w:val="24"/>
        </w:rPr>
        <w:t xml:space="preserve"> il y a déjà longtemps mais qui </w:t>
      </w:r>
      <w:r w:rsidRPr="007244B4">
        <w:rPr>
          <w:rFonts w:ascii="Arial" w:hAnsi="Arial" w:cs="Arial"/>
          <w:color w:val="000000"/>
          <w:sz w:val="24"/>
          <w:szCs w:val="24"/>
        </w:rPr>
        <w:t>attend toujours sa réponse : dans certains cercles de l’Eglise, on se demande s’il ne</w:t>
      </w:r>
    </w:p>
    <w:p w:rsidR="007244B4" w:rsidRPr="007244B4" w:rsidRDefault="007244B4" w:rsidP="007244B4">
      <w:pPr>
        <w:autoSpaceDE w:val="0"/>
        <w:autoSpaceDN w:val="0"/>
        <w:adjustRightInd w:val="0"/>
        <w:spacing w:after="0"/>
        <w:jc w:val="both"/>
        <w:rPr>
          <w:rFonts w:ascii="Arial" w:hAnsi="Arial" w:cs="Arial"/>
          <w:color w:val="000000"/>
          <w:sz w:val="24"/>
          <w:szCs w:val="24"/>
        </w:rPr>
      </w:pPr>
      <w:proofErr w:type="gramStart"/>
      <w:r w:rsidRPr="007244B4">
        <w:rPr>
          <w:rFonts w:ascii="Arial" w:hAnsi="Arial" w:cs="Arial"/>
          <w:color w:val="000000"/>
          <w:sz w:val="24"/>
          <w:szCs w:val="24"/>
        </w:rPr>
        <w:t>serait</w:t>
      </w:r>
      <w:proofErr w:type="gramEnd"/>
      <w:r w:rsidRPr="007244B4">
        <w:rPr>
          <w:rFonts w:ascii="Arial" w:hAnsi="Arial" w:cs="Arial"/>
          <w:color w:val="000000"/>
          <w:sz w:val="24"/>
          <w:szCs w:val="24"/>
        </w:rPr>
        <w:t xml:space="preserve"> pas opportun d’ordonner prêtres des </w:t>
      </w:r>
      <w:proofErr w:type="spellStart"/>
      <w:r w:rsidRPr="007244B4">
        <w:rPr>
          <w:rFonts w:ascii="Arial" w:hAnsi="Arial" w:cs="Arial"/>
          <w:i/>
          <w:iCs/>
          <w:color w:val="000000"/>
          <w:sz w:val="24"/>
          <w:szCs w:val="24"/>
        </w:rPr>
        <w:t>viri</w:t>
      </w:r>
      <w:proofErr w:type="spellEnd"/>
      <w:r w:rsidRPr="007244B4">
        <w:rPr>
          <w:rFonts w:ascii="Arial" w:hAnsi="Arial" w:cs="Arial"/>
          <w:i/>
          <w:iCs/>
          <w:color w:val="000000"/>
          <w:sz w:val="24"/>
          <w:szCs w:val="24"/>
        </w:rPr>
        <w:t xml:space="preserve"> </w:t>
      </w:r>
      <w:proofErr w:type="spellStart"/>
      <w:r w:rsidRPr="007244B4">
        <w:rPr>
          <w:rFonts w:ascii="Arial" w:hAnsi="Arial" w:cs="Arial"/>
          <w:i/>
          <w:iCs/>
          <w:color w:val="000000"/>
          <w:sz w:val="24"/>
          <w:szCs w:val="24"/>
        </w:rPr>
        <w:t>probati</w:t>
      </w:r>
      <w:proofErr w:type="spellEnd"/>
      <w:r w:rsidRPr="007244B4">
        <w:rPr>
          <w:rFonts w:ascii="Arial" w:hAnsi="Arial" w:cs="Arial"/>
          <w:color w:val="000000"/>
          <w:sz w:val="24"/>
          <w:szCs w:val="24"/>
        </w:rPr>
        <w:t xml:space="preserve">, traduisons « </w:t>
      </w:r>
      <w:r w:rsidRPr="007244B4">
        <w:rPr>
          <w:rFonts w:ascii="Arial" w:hAnsi="Arial" w:cs="Arial"/>
          <w:i/>
          <w:iCs/>
          <w:color w:val="000000"/>
          <w:sz w:val="24"/>
          <w:szCs w:val="24"/>
        </w:rPr>
        <w:t>des hommes qui</w:t>
      </w:r>
    </w:p>
    <w:p w:rsidR="008D138C" w:rsidRDefault="007244B4" w:rsidP="007244B4">
      <w:pPr>
        <w:autoSpaceDE w:val="0"/>
        <w:autoSpaceDN w:val="0"/>
        <w:adjustRightInd w:val="0"/>
        <w:spacing w:after="0"/>
        <w:jc w:val="both"/>
        <w:rPr>
          <w:rFonts w:ascii="Arial" w:hAnsi="Arial" w:cs="Arial"/>
          <w:sz w:val="24"/>
          <w:szCs w:val="24"/>
        </w:rPr>
      </w:pPr>
      <w:proofErr w:type="gramStart"/>
      <w:r w:rsidRPr="007244B4">
        <w:rPr>
          <w:rFonts w:ascii="Arial" w:hAnsi="Arial" w:cs="Arial"/>
          <w:i/>
          <w:iCs/>
          <w:color w:val="000000"/>
          <w:sz w:val="24"/>
          <w:szCs w:val="24"/>
        </w:rPr>
        <w:t>ont</w:t>
      </w:r>
      <w:proofErr w:type="gramEnd"/>
      <w:r w:rsidRPr="007244B4">
        <w:rPr>
          <w:rFonts w:ascii="Arial" w:hAnsi="Arial" w:cs="Arial"/>
          <w:i/>
          <w:iCs/>
          <w:color w:val="000000"/>
          <w:sz w:val="24"/>
          <w:szCs w:val="24"/>
        </w:rPr>
        <w:t xml:space="preserve"> fait leurs preuves </w:t>
      </w:r>
      <w:r w:rsidRPr="007244B4">
        <w:rPr>
          <w:rFonts w:ascii="Arial" w:hAnsi="Arial" w:cs="Arial"/>
          <w:color w:val="000000"/>
          <w:sz w:val="24"/>
          <w:szCs w:val="24"/>
        </w:rPr>
        <w:t xml:space="preserve">». C’est d’ailleurs ce que l’on fait, s’il s’agit d’appeler un chrétien au diaconat. Voici alors la question : pouvons-nous considérer comme </w:t>
      </w:r>
      <w:proofErr w:type="spellStart"/>
      <w:r w:rsidRPr="007244B4">
        <w:rPr>
          <w:rFonts w:ascii="Arial" w:hAnsi="Arial" w:cs="Arial"/>
          <w:i/>
          <w:iCs/>
          <w:color w:val="000000"/>
          <w:sz w:val="24"/>
          <w:szCs w:val="24"/>
        </w:rPr>
        <w:t>viri</w:t>
      </w:r>
      <w:proofErr w:type="spellEnd"/>
      <w:r w:rsidR="008D138C">
        <w:rPr>
          <w:rFonts w:ascii="Arial" w:hAnsi="Arial" w:cs="Arial"/>
          <w:color w:val="000000"/>
          <w:sz w:val="24"/>
          <w:szCs w:val="24"/>
        </w:rPr>
        <w:t xml:space="preserve"> </w:t>
      </w:r>
      <w:proofErr w:type="spellStart"/>
      <w:r w:rsidRPr="007244B4">
        <w:rPr>
          <w:rFonts w:ascii="Arial" w:hAnsi="Arial" w:cs="Arial"/>
          <w:i/>
          <w:iCs/>
          <w:color w:val="000000"/>
          <w:sz w:val="24"/>
          <w:szCs w:val="24"/>
        </w:rPr>
        <w:t>probati</w:t>
      </w:r>
      <w:proofErr w:type="spellEnd"/>
      <w:r w:rsidRPr="007244B4">
        <w:rPr>
          <w:rFonts w:ascii="Arial" w:hAnsi="Arial" w:cs="Arial"/>
          <w:i/>
          <w:iCs/>
          <w:color w:val="000000"/>
          <w:sz w:val="24"/>
          <w:szCs w:val="24"/>
        </w:rPr>
        <w:t xml:space="preserve"> </w:t>
      </w:r>
      <w:r w:rsidRPr="007244B4">
        <w:rPr>
          <w:rFonts w:ascii="Arial" w:hAnsi="Arial" w:cs="Arial"/>
          <w:color w:val="000000"/>
          <w:sz w:val="24"/>
          <w:szCs w:val="24"/>
        </w:rPr>
        <w:t xml:space="preserve">des jeunes gens qui, justement, n’ont pas encore fait leurs preuves : ni celle d’une vie conjugale sérieuse, ni celle d’une vie professionnelle solide, ni celle d’engagements dans la cité au plan politique, social, associatif ? Autrement dit, on les ordonne seulement sur la base d’une formation reçue au séminaire qu’on veut aujourd’hui (mais aujourd’hui seulement) </w:t>
      </w:r>
      <w:r w:rsidRPr="007244B4">
        <w:rPr>
          <w:rFonts w:ascii="Arial" w:hAnsi="Arial" w:cs="Arial"/>
          <w:sz w:val="24"/>
          <w:szCs w:val="24"/>
        </w:rPr>
        <w:t>attentive aux dimensions humaines de</w:t>
      </w:r>
      <w:r w:rsidRPr="007244B4">
        <w:rPr>
          <w:rFonts w:ascii="Arial" w:hAnsi="Arial" w:cs="Arial"/>
          <w:color w:val="000000"/>
          <w:sz w:val="24"/>
          <w:szCs w:val="24"/>
        </w:rPr>
        <w:t xml:space="preserve"> </w:t>
      </w:r>
      <w:r w:rsidRPr="007244B4">
        <w:rPr>
          <w:rFonts w:ascii="Arial" w:hAnsi="Arial" w:cs="Arial"/>
          <w:sz w:val="24"/>
          <w:szCs w:val="24"/>
        </w:rPr>
        <w:t>la personnalité. Mais une « formation »</w:t>
      </w:r>
      <w:r w:rsidRPr="007244B4">
        <w:rPr>
          <w:rFonts w:ascii="Arial" w:hAnsi="Arial" w:cs="Arial"/>
          <w:color w:val="000000"/>
          <w:sz w:val="24"/>
          <w:szCs w:val="24"/>
        </w:rPr>
        <w:t xml:space="preserve"> </w:t>
      </w:r>
      <w:r w:rsidRPr="007244B4">
        <w:rPr>
          <w:rFonts w:ascii="Arial" w:hAnsi="Arial" w:cs="Arial"/>
          <w:sz w:val="24"/>
          <w:szCs w:val="24"/>
        </w:rPr>
        <w:t>ne fait pas un homme « formé » : c’est</w:t>
      </w:r>
      <w:r w:rsidRPr="007244B4">
        <w:rPr>
          <w:rFonts w:ascii="Arial" w:hAnsi="Arial" w:cs="Arial"/>
          <w:color w:val="000000"/>
          <w:sz w:val="24"/>
          <w:szCs w:val="24"/>
        </w:rPr>
        <w:t xml:space="preserve"> </w:t>
      </w:r>
      <w:r w:rsidRPr="007244B4">
        <w:rPr>
          <w:rFonts w:ascii="Arial" w:hAnsi="Arial" w:cs="Arial"/>
          <w:sz w:val="24"/>
          <w:szCs w:val="24"/>
        </w:rPr>
        <w:t>seulement le temps qui permettra de savoir</w:t>
      </w:r>
      <w:r w:rsidRPr="007244B4">
        <w:rPr>
          <w:rFonts w:ascii="Arial" w:hAnsi="Arial" w:cs="Arial"/>
          <w:color w:val="000000"/>
          <w:sz w:val="24"/>
          <w:szCs w:val="24"/>
        </w:rPr>
        <w:t xml:space="preserve"> </w:t>
      </w:r>
      <w:r w:rsidRPr="007244B4">
        <w:rPr>
          <w:rFonts w:ascii="Arial" w:hAnsi="Arial" w:cs="Arial"/>
          <w:sz w:val="24"/>
          <w:szCs w:val="24"/>
        </w:rPr>
        <w:t>si l’homme est vraiment formé. Il y a</w:t>
      </w:r>
      <w:r w:rsidRPr="007244B4">
        <w:rPr>
          <w:rFonts w:ascii="Arial" w:hAnsi="Arial" w:cs="Arial"/>
          <w:color w:val="000000"/>
          <w:sz w:val="24"/>
          <w:szCs w:val="24"/>
        </w:rPr>
        <w:t xml:space="preserve"> </w:t>
      </w:r>
      <w:r w:rsidRPr="007244B4">
        <w:rPr>
          <w:rFonts w:ascii="Arial" w:hAnsi="Arial" w:cs="Arial"/>
          <w:sz w:val="24"/>
          <w:szCs w:val="24"/>
        </w:rPr>
        <w:t>d’excellentes formations qui, pour diverses</w:t>
      </w:r>
      <w:r w:rsidRPr="007244B4">
        <w:rPr>
          <w:rFonts w:ascii="Arial" w:hAnsi="Arial" w:cs="Arial"/>
          <w:color w:val="000000"/>
          <w:sz w:val="24"/>
          <w:szCs w:val="24"/>
        </w:rPr>
        <w:t xml:space="preserve"> </w:t>
      </w:r>
      <w:r w:rsidRPr="007244B4">
        <w:rPr>
          <w:rFonts w:ascii="Arial" w:hAnsi="Arial" w:cs="Arial"/>
          <w:sz w:val="24"/>
          <w:szCs w:val="24"/>
        </w:rPr>
        <w:t>raisons, ont échoué et tel ou tel homme ne</w:t>
      </w:r>
      <w:r w:rsidRPr="007244B4">
        <w:rPr>
          <w:rFonts w:ascii="Arial" w:hAnsi="Arial" w:cs="Arial"/>
          <w:color w:val="000000"/>
          <w:sz w:val="24"/>
          <w:szCs w:val="24"/>
        </w:rPr>
        <w:t xml:space="preserve"> </w:t>
      </w:r>
      <w:r w:rsidRPr="007244B4">
        <w:rPr>
          <w:rFonts w:ascii="Arial" w:hAnsi="Arial" w:cs="Arial"/>
          <w:sz w:val="24"/>
          <w:szCs w:val="24"/>
        </w:rPr>
        <w:t>répond pas finalement aux espérances liées</w:t>
      </w:r>
      <w:r w:rsidRPr="007244B4">
        <w:rPr>
          <w:rFonts w:ascii="Arial" w:hAnsi="Arial" w:cs="Arial"/>
          <w:color w:val="000000"/>
          <w:sz w:val="24"/>
          <w:szCs w:val="24"/>
        </w:rPr>
        <w:t xml:space="preserve"> </w:t>
      </w:r>
      <w:r w:rsidRPr="007244B4">
        <w:rPr>
          <w:rFonts w:ascii="Arial" w:hAnsi="Arial" w:cs="Arial"/>
          <w:sz w:val="24"/>
          <w:szCs w:val="24"/>
        </w:rPr>
        <w:t>à la qualité de la formation. Pourquoi serait</w:t>
      </w:r>
      <w:r w:rsidR="008D138C">
        <w:rPr>
          <w:rFonts w:ascii="Arial" w:hAnsi="Arial" w:cs="Arial"/>
          <w:sz w:val="24"/>
          <w:szCs w:val="24"/>
        </w:rPr>
        <w:t>-</w:t>
      </w:r>
      <w:r w:rsidRPr="007244B4">
        <w:rPr>
          <w:rFonts w:ascii="Arial" w:hAnsi="Arial" w:cs="Arial"/>
          <w:sz w:val="24"/>
          <w:szCs w:val="24"/>
        </w:rPr>
        <w:t>ce</w:t>
      </w:r>
      <w:r w:rsidRPr="007244B4">
        <w:rPr>
          <w:rFonts w:ascii="Arial" w:hAnsi="Arial" w:cs="Arial"/>
          <w:color w:val="000000"/>
          <w:sz w:val="24"/>
          <w:szCs w:val="24"/>
        </w:rPr>
        <w:t xml:space="preserve"> </w:t>
      </w:r>
      <w:r w:rsidRPr="007244B4">
        <w:rPr>
          <w:rFonts w:ascii="Arial" w:hAnsi="Arial" w:cs="Arial"/>
          <w:sz w:val="24"/>
          <w:szCs w:val="24"/>
        </w:rPr>
        <w:t>différent avec la prêtrise ? Ne vaudrait</w:t>
      </w:r>
      <w:r w:rsidR="008D138C">
        <w:rPr>
          <w:rFonts w:ascii="Arial" w:hAnsi="Arial" w:cs="Arial"/>
          <w:sz w:val="24"/>
          <w:szCs w:val="24"/>
        </w:rPr>
        <w:t>-</w:t>
      </w:r>
      <w:r w:rsidRPr="007244B4">
        <w:rPr>
          <w:rFonts w:ascii="Arial" w:hAnsi="Arial" w:cs="Arial"/>
          <w:sz w:val="24"/>
          <w:szCs w:val="24"/>
        </w:rPr>
        <w:t>il</w:t>
      </w:r>
      <w:r w:rsidRPr="007244B4">
        <w:rPr>
          <w:rFonts w:ascii="Arial" w:hAnsi="Arial" w:cs="Arial"/>
          <w:color w:val="000000"/>
          <w:sz w:val="24"/>
          <w:szCs w:val="24"/>
        </w:rPr>
        <w:t xml:space="preserve"> </w:t>
      </w:r>
      <w:r w:rsidRPr="007244B4">
        <w:rPr>
          <w:rFonts w:ascii="Arial" w:hAnsi="Arial" w:cs="Arial"/>
          <w:sz w:val="24"/>
          <w:szCs w:val="24"/>
        </w:rPr>
        <w:t>pas mieux retarder l’ordination jusqu’au</w:t>
      </w:r>
      <w:r w:rsidRPr="007244B4">
        <w:rPr>
          <w:rFonts w:ascii="Arial" w:hAnsi="Arial" w:cs="Arial"/>
          <w:color w:val="000000"/>
          <w:sz w:val="24"/>
          <w:szCs w:val="24"/>
        </w:rPr>
        <w:t xml:space="preserve"> </w:t>
      </w:r>
      <w:r w:rsidRPr="007244B4">
        <w:rPr>
          <w:rFonts w:ascii="Arial" w:hAnsi="Arial" w:cs="Arial"/>
          <w:sz w:val="24"/>
          <w:szCs w:val="24"/>
        </w:rPr>
        <w:t xml:space="preserve">moment où le </w:t>
      </w:r>
      <w:proofErr w:type="spellStart"/>
      <w:r w:rsidRPr="007244B4">
        <w:rPr>
          <w:rFonts w:ascii="Arial" w:hAnsi="Arial" w:cs="Arial"/>
          <w:i/>
          <w:iCs/>
          <w:sz w:val="24"/>
          <w:szCs w:val="24"/>
        </w:rPr>
        <w:t>vir</w:t>
      </w:r>
      <w:proofErr w:type="spellEnd"/>
      <w:r w:rsidRPr="007244B4">
        <w:rPr>
          <w:rFonts w:ascii="Arial" w:hAnsi="Arial" w:cs="Arial"/>
          <w:i/>
          <w:iCs/>
          <w:sz w:val="24"/>
          <w:szCs w:val="24"/>
        </w:rPr>
        <w:t xml:space="preserve"> </w:t>
      </w:r>
      <w:r w:rsidRPr="007244B4">
        <w:rPr>
          <w:rFonts w:ascii="Arial" w:hAnsi="Arial" w:cs="Arial"/>
          <w:sz w:val="24"/>
          <w:szCs w:val="24"/>
        </w:rPr>
        <w:t xml:space="preserve">(non plus le </w:t>
      </w:r>
      <w:proofErr w:type="spellStart"/>
      <w:r w:rsidRPr="007244B4">
        <w:rPr>
          <w:rFonts w:ascii="Arial" w:hAnsi="Arial" w:cs="Arial"/>
          <w:i/>
          <w:iCs/>
          <w:sz w:val="24"/>
          <w:szCs w:val="24"/>
        </w:rPr>
        <w:t>juvenis</w:t>
      </w:r>
      <w:proofErr w:type="spellEnd"/>
      <w:r w:rsidRPr="007244B4">
        <w:rPr>
          <w:rFonts w:ascii="Arial" w:hAnsi="Arial" w:cs="Arial"/>
          <w:sz w:val="24"/>
          <w:szCs w:val="24"/>
        </w:rPr>
        <w:t>) se</w:t>
      </w:r>
      <w:r w:rsidRPr="007244B4">
        <w:rPr>
          <w:rFonts w:ascii="Arial" w:hAnsi="Arial" w:cs="Arial"/>
          <w:color w:val="000000"/>
          <w:sz w:val="24"/>
          <w:szCs w:val="24"/>
        </w:rPr>
        <w:t xml:space="preserve"> </w:t>
      </w:r>
      <w:r w:rsidRPr="007244B4">
        <w:rPr>
          <w:rFonts w:ascii="Arial" w:hAnsi="Arial" w:cs="Arial"/>
          <w:sz w:val="24"/>
          <w:szCs w:val="24"/>
        </w:rPr>
        <w:t xml:space="preserve">sera révélé </w:t>
      </w:r>
      <w:proofErr w:type="spellStart"/>
      <w:r w:rsidRPr="007244B4">
        <w:rPr>
          <w:rFonts w:ascii="Arial" w:hAnsi="Arial" w:cs="Arial"/>
          <w:i/>
          <w:iCs/>
          <w:sz w:val="24"/>
          <w:szCs w:val="24"/>
        </w:rPr>
        <w:t>probatus</w:t>
      </w:r>
      <w:proofErr w:type="spellEnd"/>
      <w:r w:rsidRPr="007244B4">
        <w:rPr>
          <w:rFonts w:ascii="Arial" w:hAnsi="Arial" w:cs="Arial"/>
          <w:i/>
          <w:iCs/>
          <w:sz w:val="24"/>
          <w:szCs w:val="24"/>
        </w:rPr>
        <w:t xml:space="preserve"> </w:t>
      </w:r>
      <w:r w:rsidRPr="007244B4">
        <w:rPr>
          <w:rFonts w:ascii="Arial" w:hAnsi="Arial" w:cs="Arial"/>
          <w:sz w:val="24"/>
          <w:szCs w:val="24"/>
        </w:rPr>
        <w:t>? Sinon, que se passet-</w:t>
      </w:r>
      <w:r w:rsidRPr="007244B4">
        <w:rPr>
          <w:rFonts w:ascii="Arial" w:hAnsi="Arial" w:cs="Arial"/>
          <w:color w:val="000000"/>
          <w:sz w:val="24"/>
          <w:szCs w:val="24"/>
        </w:rPr>
        <w:t xml:space="preserve"> </w:t>
      </w:r>
      <w:r w:rsidRPr="007244B4">
        <w:rPr>
          <w:rFonts w:ascii="Arial" w:hAnsi="Arial" w:cs="Arial"/>
          <w:sz w:val="24"/>
          <w:szCs w:val="24"/>
        </w:rPr>
        <w:t>il ? Dans bien des cas heureusement, on</w:t>
      </w:r>
      <w:r w:rsidRPr="007244B4">
        <w:rPr>
          <w:rFonts w:ascii="Arial" w:hAnsi="Arial" w:cs="Arial"/>
          <w:color w:val="000000"/>
          <w:sz w:val="24"/>
          <w:szCs w:val="24"/>
        </w:rPr>
        <w:t xml:space="preserve"> </w:t>
      </w:r>
      <w:r w:rsidRPr="007244B4">
        <w:rPr>
          <w:rFonts w:ascii="Arial" w:hAnsi="Arial" w:cs="Arial"/>
          <w:sz w:val="24"/>
          <w:szCs w:val="24"/>
        </w:rPr>
        <w:t>a de bons prêtres ; ce n’est pas la peine de</w:t>
      </w:r>
      <w:r w:rsidRPr="007244B4">
        <w:rPr>
          <w:rFonts w:ascii="Arial" w:hAnsi="Arial" w:cs="Arial"/>
          <w:color w:val="000000"/>
          <w:sz w:val="24"/>
          <w:szCs w:val="24"/>
        </w:rPr>
        <w:t xml:space="preserve"> </w:t>
      </w:r>
      <w:r w:rsidRPr="007244B4">
        <w:rPr>
          <w:rFonts w:ascii="Arial" w:hAnsi="Arial" w:cs="Arial"/>
          <w:sz w:val="24"/>
          <w:szCs w:val="24"/>
        </w:rPr>
        <w:t>les décrire ici : chacun de nous en connaît</w:t>
      </w:r>
      <w:r w:rsidRPr="007244B4">
        <w:rPr>
          <w:rFonts w:ascii="Arial" w:hAnsi="Arial" w:cs="Arial"/>
          <w:color w:val="000000"/>
          <w:sz w:val="24"/>
          <w:szCs w:val="24"/>
        </w:rPr>
        <w:t xml:space="preserve"> </w:t>
      </w:r>
      <w:r w:rsidRPr="007244B4">
        <w:rPr>
          <w:rFonts w:ascii="Arial" w:hAnsi="Arial" w:cs="Arial"/>
          <w:sz w:val="24"/>
          <w:szCs w:val="24"/>
        </w:rPr>
        <w:t>beaucoup. Mais il y a aussi des cas moins</w:t>
      </w:r>
      <w:r w:rsidRPr="007244B4">
        <w:rPr>
          <w:rFonts w:ascii="Arial" w:hAnsi="Arial" w:cs="Arial"/>
          <w:color w:val="000000"/>
          <w:sz w:val="24"/>
          <w:szCs w:val="24"/>
        </w:rPr>
        <w:t xml:space="preserve"> </w:t>
      </w:r>
      <w:r w:rsidRPr="007244B4">
        <w:rPr>
          <w:rFonts w:ascii="Arial" w:hAnsi="Arial" w:cs="Arial"/>
          <w:sz w:val="24"/>
          <w:szCs w:val="24"/>
        </w:rPr>
        <w:t>heureux, qui relèvent de ce que le pape</w:t>
      </w:r>
      <w:r w:rsidRPr="007244B4">
        <w:rPr>
          <w:rFonts w:ascii="Arial" w:hAnsi="Arial" w:cs="Arial"/>
          <w:color w:val="000000"/>
          <w:sz w:val="24"/>
          <w:szCs w:val="24"/>
        </w:rPr>
        <w:t xml:space="preserve"> </w:t>
      </w:r>
      <w:r w:rsidRPr="007244B4">
        <w:rPr>
          <w:rFonts w:ascii="Arial" w:hAnsi="Arial" w:cs="Arial"/>
          <w:sz w:val="24"/>
          <w:szCs w:val="24"/>
        </w:rPr>
        <w:t xml:space="preserve">François appelle le « </w:t>
      </w:r>
      <w:r w:rsidRPr="007244B4">
        <w:rPr>
          <w:rFonts w:ascii="Arial" w:hAnsi="Arial" w:cs="Arial"/>
          <w:sz w:val="24"/>
          <w:szCs w:val="24"/>
        </w:rPr>
        <w:lastRenderedPageBreak/>
        <w:t>cléricalisme » qui</w:t>
      </w:r>
      <w:r w:rsidRPr="007244B4">
        <w:rPr>
          <w:rFonts w:ascii="Arial" w:hAnsi="Arial" w:cs="Arial"/>
          <w:color w:val="000000"/>
          <w:sz w:val="24"/>
          <w:szCs w:val="24"/>
        </w:rPr>
        <w:t xml:space="preserve"> </w:t>
      </w:r>
      <w:r w:rsidRPr="007244B4">
        <w:rPr>
          <w:rFonts w:ascii="Arial" w:hAnsi="Arial" w:cs="Arial"/>
          <w:sz w:val="24"/>
          <w:szCs w:val="24"/>
        </w:rPr>
        <w:t>peut connaître des dérives plus ou moins</w:t>
      </w:r>
      <w:r w:rsidRPr="007244B4">
        <w:rPr>
          <w:rFonts w:ascii="Arial" w:hAnsi="Arial" w:cs="Arial"/>
          <w:color w:val="000000"/>
          <w:sz w:val="24"/>
          <w:szCs w:val="24"/>
        </w:rPr>
        <w:t xml:space="preserve"> </w:t>
      </w:r>
      <w:r w:rsidRPr="007244B4">
        <w:rPr>
          <w:rFonts w:ascii="Arial" w:hAnsi="Arial" w:cs="Arial"/>
          <w:sz w:val="24"/>
          <w:szCs w:val="24"/>
        </w:rPr>
        <w:t>fortes, ces dernières heureusement rares.</w:t>
      </w:r>
      <w:r w:rsidRPr="007244B4">
        <w:rPr>
          <w:rFonts w:ascii="Arial" w:hAnsi="Arial" w:cs="Arial"/>
          <w:color w:val="000000"/>
          <w:sz w:val="24"/>
          <w:szCs w:val="24"/>
        </w:rPr>
        <w:t xml:space="preserve"> </w:t>
      </w:r>
      <w:r w:rsidRPr="007244B4">
        <w:rPr>
          <w:rFonts w:ascii="Arial" w:hAnsi="Arial" w:cs="Arial"/>
          <w:sz w:val="24"/>
          <w:szCs w:val="24"/>
        </w:rPr>
        <w:t>J’ai eu jadis l’opportunité d’enseigner</w:t>
      </w:r>
      <w:r w:rsidRPr="007244B4">
        <w:rPr>
          <w:rFonts w:ascii="Arial" w:hAnsi="Arial" w:cs="Arial"/>
          <w:color w:val="000000"/>
          <w:sz w:val="24"/>
          <w:szCs w:val="24"/>
        </w:rPr>
        <w:t xml:space="preserve"> </w:t>
      </w:r>
      <w:r w:rsidRPr="007244B4">
        <w:rPr>
          <w:rFonts w:ascii="Arial" w:hAnsi="Arial" w:cs="Arial"/>
          <w:sz w:val="24"/>
          <w:szCs w:val="24"/>
        </w:rPr>
        <w:t>dans deux universités romaines, et je</w:t>
      </w:r>
      <w:r w:rsidRPr="007244B4">
        <w:rPr>
          <w:rFonts w:ascii="Arial" w:hAnsi="Arial" w:cs="Arial"/>
          <w:color w:val="000000"/>
          <w:sz w:val="24"/>
          <w:szCs w:val="24"/>
        </w:rPr>
        <w:t xml:space="preserve"> </w:t>
      </w:r>
      <w:r w:rsidRPr="007244B4">
        <w:rPr>
          <w:rFonts w:ascii="Arial" w:hAnsi="Arial" w:cs="Arial"/>
          <w:sz w:val="24"/>
          <w:szCs w:val="24"/>
        </w:rPr>
        <w:t>me suis aperçu que, dans certains cas,</w:t>
      </w:r>
      <w:r w:rsidRPr="007244B4">
        <w:rPr>
          <w:rFonts w:ascii="Arial" w:hAnsi="Arial" w:cs="Arial"/>
          <w:color w:val="000000"/>
          <w:sz w:val="24"/>
          <w:szCs w:val="24"/>
        </w:rPr>
        <w:t xml:space="preserve"> </w:t>
      </w:r>
      <w:r w:rsidRPr="007244B4">
        <w:rPr>
          <w:rFonts w:ascii="Arial" w:hAnsi="Arial" w:cs="Arial"/>
          <w:sz w:val="24"/>
          <w:szCs w:val="24"/>
        </w:rPr>
        <w:t>le « cléricalisme » était déjà là et se</w:t>
      </w:r>
      <w:r w:rsidRPr="007244B4">
        <w:rPr>
          <w:rFonts w:ascii="Arial" w:hAnsi="Arial" w:cs="Arial"/>
          <w:color w:val="000000"/>
          <w:sz w:val="24"/>
          <w:szCs w:val="24"/>
        </w:rPr>
        <w:t xml:space="preserve"> </w:t>
      </w:r>
      <w:r w:rsidRPr="007244B4">
        <w:rPr>
          <w:rFonts w:ascii="Arial" w:hAnsi="Arial" w:cs="Arial"/>
          <w:sz w:val="24"/>
          <w:szCs w:val="24"/>
        </w:rPr>
        <w:t>manifestait chez les hommes : moins</w:t>
      </w:r>
      <w:r w:rsidRPr="007244B4">
        <w:rPr>
          <w:rFonts w:ascii="Arial" w:hAnsi="Arial" w:cs="Arial"/>
          <w:color w:val="000000"/>
          <w:sz w:val="24"/>
          <w:szCs w:val="24"/>
        </w:rPr>
        <w:t xml:space="preserve"> </w:t>
      </w:r>
      <w:r w:rsidRPr="007244B4">
        <w:rPr>
          <w:rFonts w:ascii="Arial" w:hAnsi="Arial" w:cs="Arial"/>
          <w:sz w:val="24"/>
          <w:szCs w:val="24"/>
        </w:rPr>
        <w:t>attachés à leurs études, moins soucieux de</w:t>
      </w:r>
      <w:r w:rsidRPr="007244B4">
        <w:rPr>
          <w:rFonts w:ascii="Arial" w:hAnsi="Arial" w:cs="Arial"/>
          <w:color w:val="000000"/>
          <w:sz w:val="24"/>
          <w:szCs w:val="24"/>
        </w:rPr>
        <w:t xml:space="preserve"> </w:t>
      </w:r>
      <w:r w:rsidRPr="007244B4">
        <w:rPr>
          <w:rFonts w:ascii="Arial" w:hAnsi="Arial" w:cs="Arial"/>
          <w:sz w:val="24"/>
          <w:szCs w:val="24"/>
        </w:rPr>
        <w:t>sainteté… tout simplement peut-être parce</w:t>
      </w:r>
      <w:r w:rsidRPr="007244B4">
        <w:rPr>
          <w:rFonts w:ascii="Arial" w:hAnsi="Arial" w:cs="Arial"/>
          <w:color w:val="000000"/>
          <w:sz w:val="24"/>
          <w:szCs w:val="24"/>
        </w:rPr>
        <w:t xml:space="preserve"> </w:t>
      </w:r>
      <w:r w:rsidRPr="007244B4">
        <w:rPr>
          <w:rFonts w:ascii="Arial" w:hAnsi="Arial" w:cs="Arial"/>
          <w:sz w:val="24"/>
          <w:szCs w:val="24"/>
        </w:rPr>
        <w:t>que leur avenir était assuré : à moins de</w:t>
      </w:r>
      <w:r w:rsidRPr="007244B4">
        <w:rPr>
          <w:rFonts w:ascii="Arial" w:hAnsi="Arial" w:cs="Arial"/>
          <w:color w:val="000000"/>
          <w:sz w:val="24"/>
          <w:szCs w:val="24"/>
        </w:rPr>
        <w:t xml:space="preserve"> </w:t>
      </w:r>
      <w:r w:rsidRPr="007244B4">
        <w:rPr>
          <w:rFonts w:ascii="Arial" w:hAnsi="Arial" w:cs="Arial"/>
          <w:sz w:val="24"/>
          <w:szCs w:val="24"/>
        </w:rPr>
        <w:t>fautes graves ou de contre-indications</w:t>
      </w:r>
      <w:r w:rsidRPr="007244B4">
        <w:rPr>
          <w:rFonts w:ascii="Arial" w:hAnsi="Arial" w:cs="Arial"/>
          <w:color w:val="000000"/>
          <w:sz w:val="24"/>
          <w:szCs w:val="24"/>
        </w:rPr>
        <w:t xml:space="preserve"> </w:t>
      </w:r>
      <w:r w:rsidRPr="007244B4">
        <w:rPr>
          <w:rFonts w:ascii="Arial" w:hAnsi="Arial" w:cs="Arial"/>
          <w:sz w:val="24"/>
          <w:szCs w:val="24"/>
        </w:rPr>
        <w:t>évidentes, ils seraient prêtres, auraient</w:t>
      </w:r>
      <w:r w:rsidR="008D138C">
        <w:rPr>
          <w:rFonts w:ascii="Arial" w:hAnsi="Arial" w:cs="Arial"/>
          <w:color w:val="000000"/>
          <w:sz w:val="24"/>
          <w:szCs w:val="24"/>
        </w:rPr>
        <w:t xml:space="preserve"> </w:t>
      </w:r>
      <w:r w:rsidRPr="007244B4">
        <w:rPr>
          <w:rFonts w:ascii="Arial" w:hAnsi="Arial" w:cs="Arial"/>
          <w:sz w:val="24"/>
          <w:szCs w:val="24"/>
        </w:rPr>
        <w:t xml:space="preserve">leur paroisse, leurs émoluments…, donc une sécurité de base. Les femmes, au contraire, n’auraient un avenir dans quelque mission d’Eglise que si elles manifestaient un bon niveau, et donc il leur fallait « </w:t>
      </w:r>
      <w:r w:rsidRPr="007244B4">
        <w:rPr>
          <w:rFonts w:ascii="Arial" w:hAnsi="Arial" w:cs="Arial"/>
          <w:i/>
          <w:iCs/>
          <w:sz w:val="24"/>
          <w:szCs w:val="24"/>
        </w:rPr>
        <w:t>faire leurs</w:t>
      </w:r>
      <w:r w:rsidR="008D138C">
        <w:rPr>
          <w:rFonts w:ascii="Arial" w:hAnsi="Arial" w:cs="Arial"/>
          <w:color w:val="000000"/>
          <w:sz w:val="24"/>
          <w:szCs w:val="24"/>
        </w:rPr>
        <w:t xml:space="preserve"> </w:t>
      </w:r>
      <w:r w:rsidRPr="007244B4">
        <w:rPr>
          <w:rFonts w:ascii="Arial" w:hAnsi="Arial" w:cs="Arial"/>
          <w:i/>
          <w:iCs/>
          <w:sz w:val="24"/>
          <w:szCs w:val="24"/>
        </w:rPr>
        <w:t xml:space="preserve">preuves </w:t>
      </w:r>
      <w:r w:rsidRPr="007244B4">
        <w:rPr>
          <w:rFonts w:ascii="Arial" w:hAnsi="Arial" w:cs="Arial"/>
          <w:sz w:val="24"/>
          <w:szCs w:val="24"/>
        </w:rPr>
        <w:t>» (</w:t>
      </w:r>
      <w:proofErr w:type="spellStart"/>
      <w:r w:rsidRPr="007244B4">
        <w:rPr>
          <w:rFonts w:ascii="Arial" w:hAnsi="Arial" w:cs="Arial"/>
          <w:i/>
          <w:iCs/>
          <w:sz w:val="24"/>
          <w:szCs w:val="24"/>
        </w:rPr>
        <w:t>mulieres</w:t>
      </w:r>
      <w:proofErr w:type="spellEnd"/>
      <w:r w:rsidRPr="007244B4">
        <w:rPr>
          <w:rFonts w:ascii="Arial" w:hAnsi="Arial" w:cs="Arial"/>
          <w:i/>
          <w:iCs/>
          <w:sz w:val="24"/>
          <w:szCs w:val="24"/>
        </w:rPr>
        <w:t xml:space="preserve"> </w:t>
      </w:r>
      <w:proofErr w:type="spellStart"/>
      <w:r w:rsidRPr="007244B4">
        <w:rPr>
          <w:rFonts w:ascii="Arial" w:hAnsi="Arial" w:cs="Arial"/>
          <w:i/>
          <w:iCs/>
          <w:sz w:val="24"/>
          <w:szCs w:val="24"/>
        </w:rPr>
        <w:t>probatae</w:t>
      </w:r>
      <w:proofErr w:type="spellEnd"/>
      <w:r w:rsidRPr="007244B4">
        <w:rPr>
          <w:rFonts w:ascii="Arial" w:hAnsi="Arial" w:cs="Arial"/>
          <w:i/>
          <w:iCs/>
          <w:sz w:val="24"/>
          <w:szCs w:val="24"/>
        </w:rPr>
        <w:t xml:space="preserve"> </w:t>
      </w:r>
      <w:r w:rsidRPr="007244B4">
        <w:rPr>
          <w:rFonts w:ascii="Arial" w:hAnsi="Arial" w:cs="Arial"/>
          <w:sz w:val="24"/>
          <w:szCs w:val="24"/>
        </w:rPr>
        <w:t>!). Toutes ces considérations me font penser qu’il est temps aujourd’hui pour l’Eglise de prendre à la lettre ce que l’épître à Tite dit du</w:t>
      </w:r>
      <w:r w:rsidR="008D138C">
        <w:rPr>
          <w:rFonts w:ascii="Arial" w:hAnsi="Arial" w:cs="Arial"/>
          <w:color w:val="000000"/>
          <w:sz w:val="24"/>
          <w:szCs w:val="24"/>
        </w:rPr>
        <w:t xml:space="preserve"> </w:t>
      </w:r>
      <w:r w:rsidRPr="007244B4">
        <w:rPr>
          <w:rFonts w:ascii="Arial" w:hAnsi="Arial" w:cs="Arial"/>
          <w:sz w:val="24"/>
          <w:szCs w:val="24"/>
        </w:rPr>
        <w:t>candidat à l’</w:t>
      </w:r>
      <w:r w:rsidRPr="007244B4">
        <w:rPr>
          <w:rFonts w:ascii="Arial" w:hAnsi="Arial" w:cs="Arial"/>
          <w:i/>
          <w:iCs/>
          <w:sz w:val="24"/>
          <w:szCs w:val="24"/>
        </w:rPr>
        <w:t>episcope</w:t>
      </w:r>
      <w:r w:rsidRPr="008D138C">
        <w:rPr>
          <w:rFonts w:ascii="Arial" w:hAnsi="Arial" w:cs="Arial"/>
          <w:sz w:val="24"/>
          <w:szCs w:val="24"/>
          <w:vertAlign w:val="superscript"/>
        </w:rPr>
        <w:t>2</w:t>
      </w:r>
      <w:r w:rsidRPr="007244B4">
        <w:rPr>
          <w:rFonts w:ascii="Arial" w:hAnsi="Arial" w:cs="Arial"/>
          <w:sz w:val="24"/>
          <w:szCs w:val="24"/>
        </w:rPr>
        <w:t xml:space="preserve">. </w:t>
      </w:r>
    </w:p>
    <w:p w:rsidR="00592ADA" w:rsidRDefault="00592ADA" w:rsidP="007244B4">
      <w:pPr>
        <w:autoSpaceDE w:val="0"/>
        <w:autoSpaceDN w:val="0"/>
        <w:adjustRightInd w:val="0"/>
        <w:spacing w:after="0"/>
        <w:jc w:val="both"/>
        <w:rPr>
          <w:rFonts w:ascii="Arial" w:hAnsi="Arial" w:cs="Arial"/>
          <w:sz w:val="24"/>
          <w:szCs w:val="24"/>
        </w:rPr>
      </w:pPr>
    </w:p>
    <w:p w:rsidR="007244B4" w:rsidRDefault="007244B4" w:rsidP="007244B4">
      <w:pPr>
        <w:autoSpaceDE w:val="0"/>
        <w:autoSpaceDN w:val="0"/>
        <w:adjustRightInd w:val="0"/>
        <w:spacing w:after="0"/>
        <w:jc w:val="both"/>
        <w:rPr>
          <w:rFonts w:ascii="Arial" w:hAnsi="Arial" w:cs="Arial"/>
          <w:sz w:val="24"/>
          <w:szCs w:val="24"/>
          <w:vertAlign w:val="superscript"/>
        </w:rPr>
      </w:pPr>
      <w:r w:rsidRPr="007244B4">
        <w:rPr>
          <w:rFonts w:ascii="Arial" w:hAnsi="Arial" w:cs="Arial"/>
          <w:sz w:val="24"/>
          <w:szCs w:val="24"/>
        </w:rPr>
        <w:t xml:space="preserve">L’honnêteté m’oblige à dire aussi que le Saint Siège me semble en partie responsable de cette dérive, car il n’a jamais favorisé une réforme en profondeur de ce qu’on appelle le « sacerdoce catholique ». Le Concile avait, non sans difficultés, jeté quelques jalons en ce sens. Des théologiens d’après le Concile, dans plusieurs pays, sont entrés dans cette ouverture et ont peu à peu dessiné une figure du prêtre cohérente avec les autres grandes intuitions de Vatican II sur l’Eglise en elle-même et dans sa mission d’évangélisation. Une immense bibliographie pourrait être établie ici. Mais </w:t>
      </w:r>
      <w:r w:rsidR="00905F62">
        <w:rPr>
          <w:rFonts w:ascii="Arial" w:hAnsi="Arial" w:cs="Arial"/>
          <w:sz w:val="24"/>
          <w:szCs w:val="24"/>
        </w:rPr>
        <w:t>l</w:t>
      </w:r>
      <w:bookmarkStart w:id="0" w:name="_GoBack"/>
      <w:bookmarkEnd w:id="0"/>
      <w:r w:rsidRPr="007244B4">
        <w:rPr>
          <w:rFonts w:ascii="Arial" w:hAnsi="Arial" w:cs="Arial"/>
          <w:sz w:val="24"/>
          <w:szCs w:val="24"/>
        </w:rPr>
        <w:t xml:space="preserve">es prises de position officielles n’ont pas suivi. Dans le chapitre consacré aux décrets </w:t>
      </w:r>
      <w:proofErr w:type="spellStart"/>
      <w:r w:rsidRPr="007244B4">
        <w:rPr>
          <w:rFonts w:ascii="Arial" w:hAnsi="Arial" w:cs="Arial"/>
          <w:i/>
          <w:iCs/>
          <w:sz w:val="24"/>
          <w:szCs w:val="24"/>
        </w:rPr>
        <w:t>Presbyterorum</w:t>
      </w:r>
      <w:proofErr w:type="spellEnd"/>
      <w:r w:rsidRPr="007244B4">
        <w:rPr>
          <w:rFonts w:ascii="Arial" w:hAnsi="Arial" w:cs="Arial"/>
          <w:i/>
          <w:iCs/>
          <w:sz w:val="24"/>
          <w:szCs w:val="24"/>
        </w:rPr>
        <w:t xml:space="preserve"> </w:t>
      </w:r>
      <w:proofErr w:type="spellStart"/>
      <w:r w:rsidRPr="007244B4">
        <w:rPr>
          <w:rFonts w:ascii="Arial" w:hAnsi="Arial" w:cs="Arial"/>
          <w:i/>
          <w:iCs/>
          <w:sz w:val="24"/>
          <w:szCs w:val="24"/>
        </w:rPr>
        <w:t>Ordinis</w:t>
      </w:r>
      <w:proofErr w:type="spellEnd"/>
      <w:r w:rsidRPr="007244B4">
        <w:rPr>
          <w:rFonts w:ascii="Arial" w:hAnsi="Arial" w:cs="Arial"/>
          <w:i/>
          <w:iCs/>
          <w:sz w:val="24"/>
          <w:szCs w:val="24"/>
        </w:rPr>
        <w:t xml:space="preserve"> </w:t>
      </w:r>
      <w:r w:rsidRPr="007244B4">
        <w:rPr>
          <w:rFonts w:ascii="Arial" w:hAnsi="Arial" w:cs="Arial"/>
          <w:sz w:val="24"/>
          <w:szCs w:val="24"/>
        </w:rPr>
        <w:t xml:space="preserve">et </w:t>
      </w:r>
      <w:proofErr w:type="spellStart"/>
      <w:r w:rsidRPr="007244B4">
        <w:rPr>
          <w:rFonts w:ascii="Arial" w:hAnsi="Arial" w:cs="Arial"/>
          <w:i/>
          <w:iCs/>
          <w:sz w:val="24"/>
          <w:szCs w:val="24"/>
        </w:rPr>
        <w:t>Optatam</w:t>
      </w:r>
      <w:proofErr w:type="spellEnd"/>
      <w:r w:rsidRPr="007244B4">
        <w:rPr>
          <w:rFonts w:ascii="Arial" w:hAnsi="Arial" w:cs="Arial"/>
          <w:i/>
          <w:iCs/>
          <w:sz w:val="24"/>
          <w:szCs w:val="24"/>
        </w:rPr>
        <w:t xml:space="preserve"> </w:t>
      </w:r>
      <w:proofErr w:type="spellStart"/>
      <w:r w:rsidRPr="007244B4">
        <w:rPr>
          <w:rFonts w:ascii="Arial" w:hAnsi="Arial" w:cs="Arial"/>
          <w:i/>
          <w:iCs/>
          <w:sz w:val="24"/>
          <w:szCs w:val="24"/>
        </w:rPr>
        <w:t>totius</w:t>
      </w:r>
      <w:proofErr w:type="spellEnd"/>
      <w:r w:rsidRPr="007244B4">
        <w:rPr>
          <w:rFonts w:ascii="Arial" w:hAnsi="Arial" w:cs="Arial"/>
          <w:sz w:val="24"/>
          <w:szCs w:val="24"/>
        </w:rPr>
        <w:t xml:space="preserve">, du volume </w:t>
      </w:r>
      <w:r w:rsidRPr="007244B4">
        <w:rPr>
          <w:rFonts w:ascii="Arial" w:hAnsi="Arial" w:cs="Arial"/>
          <w:i/>
          <w:iCs/>
          <w:sz w:val="24"/>
          <w:szCs w:val="24"/>
        </w:rPr>
        <w:t>L’Eglise catholique a-t-elle donné</w:t>
      </w:r>
      <w:r w:rsidRPr="007244B4">
        <w:rPr>
          <w:rFonts w:ascii="Arial" w:hAnsi="Arial" w:cs="Arial"/>
          <w:sz w:val="24"/>
          <w:szCs w:val="24"/>
        </w:rPr>
        <w:t xml:space="preserve"> </w:t>
      </w:r>
      <w:r w:rsidRPr="007244B4">
        <w:rPr>
          <w:rFonts w:ascii="Arial" w:hAnsi="Arial" w:cs="Arial"/>
          <w:i/>
          <w:iCs/>
          <w:sz w:val="24"/>
          <w:szCs w:val="24"/>
        </w:rPr>
        <w:t>sa chance au Concile Vatican II</w:t>
      </w:r>
      <w:r w:rsidRPr="007244B4">
        <w:rPr>
          <w:rFonts w:ascii="Arial" w:hAnsi="Arial" w:cs="Arial"/>
          <w:sz w:val="24"/>
          <w:szCs w:val="24"/>
        </w:rPr>
        <w:t xml:space="preserve">, Gilles </w:t>
      </w:r>
      <w:proofErr w:type="spellStart"/>
      <w:r w:rsidRPr="007244B4">
        <w:rPr>
          <w:rFonts w:ascii="Arial" w:hAnsi="Arial" w:cs="Arial"/>
          <w:sz w:val="24"/>
          <w:szCs w:val="24"/>
        </w:rPr>
        <w:t>Routhier</w:t>
      </w:r>
      <w:proofErr w:type="spellEnd"/>
      <w:r w:rsidRPr="007244B4">
        <w:rPr>
          <w:rFonts w:ascii="Arial" w:hAnsi="Arial" w:cs="Arial"/>
          <w:sz w:val="24"/>
          <w:szCs w:val="24"/>
        </w:rPr>
        <w:t xml:space="preserve"> conclut ainsi son exposé de ce qui s’est passé : « </w:t>
      </w:r>
      <w:r w:rsidRPr="007244B4">
        <w:rPr>
          <w:rFonts w:ascii="Arial" w:hAnsi="Arial" w:cs="Arial"/>
          <w:i/>
          <w:iCs/>
          <w:sz w:val="24"/>
          <w:szCs w:val="24"/>
        </w:rPr>
        <w:t xml:space="preserve">La réflexion </w:t>
      </w:r>
      <w:r w:rsidRPr="007244B4">
        <w:rPr>
          <w:rFonts w:ascii="Arial" w:hAnsi="Arial" w:cs="Arial"/>
          <w:sz w:val="24"/>
          <w:szCs w:val="24"/>
        </w:rPr>
        <w:t xml:space="preserve">[menée sous les papes Jean-Paul II et Benoît XVI] </w:t>
      </w:r>
      <w:r w:rsidRPr="007244B4">
        <w:rPr>
          <w:rFonts w:ascii="Arial" w:hAnsi="Arial" w:cs="Arial"/>
          <w:i/>
          <w:iCs/>
          <w:sz w:val="24"/>
          <w:szCs w:val="24"/>
        </w:rPr>
        <w:t>insiste de</w:t>
      </w:r>
      <w:r w:rsidRPr="007244B4">
        <w:rPr>
          <w:rFonts w:ascii="Arial" w:hAnsi="Arial" w:cs="Arial"/>
          <w:sz w:val="24"/>
          <w:szCs w:val="24"/>
        </w:rPr>
        <w:t xml:space="preserve"> </w:t>
      </w:r>
      <w:r w:rsidRPr="007244B4">
        <w:rPr>
          <w:rFonts w:ascii="Arial" w:hAnsi="Arial" w:cs="Arial"/>
          <w:i/>
          <w:iCs/>
          <w:sz w:val="24"/>
          <w:szCs w:val="24"/>
        </w:rPr>
        <w:t>plus en plus sur l’identité du prêtre et sa</w:t>
      </w:r>
      <w:r w:rsidR="008D138C">
        <w:rPr>
          <w:rFonts w:ascii="Arial" w:hAnsi="Arial" w:cs="Arial"/>
          <w:color w:val="000000"/>
          <w:sz w:val="24"/>
          <w:szCs w:val="24"/>
        </w:rPr>
        <w:t xml:space="preserve"> </w:t>
      </w:r>
      <w:r w:rsidRPr="007244B4">
        <w:rPr>
          <w:rFonts w:ascii="Arial" w:hAnsi="Arial" w:cs="Arial"/>
          <w:i/>
          <w:iCs/>
          <w:sz w:val="24"/>
          <w:szCs w:val="24"/>
        </w:rPr>
        <w:t>spiritualité. De plus le presbytérat en vient à être conçu comme un état de vie plutôt</w:t>
      </w:r>
      <w:r w:rsidR="008D138C">
        <w:rPr>
          <w:rFonts w:ascii="Arial" w:hAnsi="Arial" w:cs="Arial"/>
          <w:color w:val="000000"/>
          <w:sz w:val="24"/>
          <w:szCs w:val="24"/>
        </w:rPr>
        <w:t xml:space="preserve"> </w:t>
      </w:r>
      <w:r w:rsidRPr="007244B4">
        <w:rPr>
          <w:rFonts w:ascii="Arial" w:hAnsi="Arial" w:cs="Arial"/>
          <w:i/>
          <w:iCs/>
          <w:sz w:val="24"/>
          <w:szCs w:val="24"/>
        </w:rPr>
        <w:t xml:space="preserve">que comme un ministère. Par glissements successifs, on en revient à considérer le presbytérat, qu’on désigne de plus en plus à partir de la catégorie sacerdotale, comme un état de perfection. En près de cinquante ans, on a pratiquement inversé la perspective mise en avant par Vatican II. </w:t>
      </w:r>
      <w:r w:rsidRPr="007244B4">
        <w:rPr>
          <w:rFonts w:ascii="Arial" w:hAnsi="Arial" w:cs="Arial"/>
          <w:sz w:val="24"/>
          <w:szCs w:val="24"/>
        </w:rPr>
        <w:t>»</w:t>
      </w:r>
      <w:r w:rsidRPr="008D138C">
        <w:rPr>
          <w:rFonts w:ascii="Arial" w:hAnsi="Arial" w:cs="Arial"/>
          <w:sz w:val="24"/>
          <w:szCs w:val="24"/>
          <w:vertAlign w:val="superscript"/>
        </w:rPr>
        <w:t>3</w:t>
      </w:r>
    </w:p>
    <w:p w:rsidR="00592ADA" w:rsidRPr="008D138C" w:rsidRDefault="00592ADA" w:rsidP="007244B4">
      <w:pPr>
        <w:autoSpaceDE w:val="0"/>
        <w:autoSpaceDN w:val="0"/>
        <w:adjustRightInd w:val="0"/>
        <w:spacing w:after="0"/>
        <w:jc w:val="both"/>
        <w:rPr>
          <w:rFonts w:ascii="Arial" w:hAnsi="Arial" w:cs="Arial"/>
          <w:color w:val="000000"/>
          <w:sz w:val="24"/>
          <w:szCs w:val="24"/>
        </w:rPr>
      </w:pPr>
    </w:p>
    <w:p w:rsidR="008D138C" w:rsidRDefault="007244B4" w:rsidP="007244B4">
      <w:pPr>
        <w:autoSpaceDE w:val="0"/>
        <w:autoSpaceDN w:val="0"/>
        <w:adjustRightInd w:val="0"/>
        <w:spacing w:after="0"/>
        <w:jc w:val="both"/>
        <w:rPr>
          <w:rFonts w:ascii="Arial" w:hAnsi="Arial" w:cs="Arial"/>
          <w:sz w:val="24"/>
          <w:szCs w:val="24"/>
        </w:rPr>
      </w:pPr>
      <w:r w:rsidRPr="007244B4">
        <w:rPr>
          <w:rFonts w:ascii="Arial" w:hAnsi="Arial" w:cs="Arial"/>
          <w:sz w:val="24"/>
          <w:szCs w:val="24"/>
        </w:rPr>
        <w:t>Qu’est-ce donc qui conduisait à concevoir le presbytérat comme un état de vie ? Peut</w:t>
      </w:r>
      <w:r w:rsidR="008D138C">
        <w:rPr>
          <w:rFonts w:ascii="Arial" w:hAnsi="Arial" w:cs="Arial"/>
          <w:sz w:val="24"/>
          <w:szCs w:val="24"/>
        </w:rPr>
        <w:t>-</w:t>
      </w:r>
      <w:r w:rsidRPr="007244B4">
        <w:rPr>
          <w:rFonts w:ascii="Arial" w:hAnsi="Arial" w:cs="Arial"/>
          <w:sz w:val="24"/>
          <w:szCs w:val="24"/>
        </w:rPr>
        <w:t xml:space="preserve">être deux éléments qui semblaient requérir la plus haute sainteté : la hiérarchie, le pouvoir sacré, l’un et l’autre orientés d’abord </w:t>
      </w:r>
      <w:r w:rsidR="008D138C">
        <w:rPr>
          <w:rFonts w:ascii="Arial" w:hAnsi="Arial" w:cs="Arial"/>
          <w:sz w:val="24"/>
          <w:szCs w:val="24"/>
        </w:rPr>
        <w:t xml:space="preserve">non vers l’Eglise mais vers les </w:t>
      </w:r>
      <w:r w:rsidRPr="007244B4">
        <w:rPr>
          <w:rFonts w:ascii="Arial" w:hAnsi="Arial" w:cs="Arial"/>
          <w:sz w:val="24"/>
          <w:szCs w:val="24"/>
        </w:rPr>
        <w:t xml:space="preserve">célébrations sacramentelles. </w:t>
      </w:r>
    </w:p>
    <w:p w:rsidR="00592ADA" w:rsidRDefault="00592ADA" w:rsidP="007244B4">
      <w:pPr>
        <w:autoSpaceDE w:val="0"/>
        <w:autoSpaceDN w:val="0"/>
        <w:adjustRightInd w:val="0"/>
        <w:spacing w:after="0"/>
        <w:jc w:val="both"/>
        <w:rPr>
          <w:rFonts w:ascii="Arial" w:hAnsi="Arial" w:cs="Arial"/>
          <w:sz w:val="24"/>
          <w:szCs w:val="24"/>
        </w:rPr>
      </w:pPr>
    </w:p>
    <w:p w:rsidR="007244B4" w:rsidRDefault="007244B4" w:rsidP="007244B4">
      <w:pPr>
        <w:autoSpaceDE w:val="0"/>
        <w:autoSpaceDN w:val="0"/>
        <w:adjustRightInd w:val="0"/>
        <w:spacing w:after="0"/>
        <w:jc w:val="both"/>
        <w:rPr>
          <w:rFonts w:ascii="Arial" w:hAnsi="Arial" w:cs="Arial"/>
          <w:sz w:val="24"/>
          <w:szCs w:val="24"/>
        </w:rPr>
      </w:pPr>
      <w:r w:rsidRPr="007244B4">
        <w:rPr>
          <w:rFonts w:ascii="Arial" w:hAnsi="Arial" w:cs="Arial"/>
          <w:i/>
          <w:iCs/>
          <w:sz w:val="24"/>
          <w:szCs w:val="24"/>
        </w:rPr>
        <w:t>L’idée hiérarchique</w:t>
      </w:r>
      <w:r w:rsidRPr="007244B4">
        <w:rPr>
          <w:rFonts w:ascii="Arial" w:hAnsi="Arial" w:cs="Arial"/>
          <w:sz w:val="24"/>
          <w:szCs w:val="24"/>
        </w:rPr>
        <w:t xml:space="preserve">, dans sa signification la plus haute, remonte au Pseudo-Denys, ce théologien mystique qui a essayé de penser le Mystère chrétien avec l’aide des catégories mises en place dans la Théologie platonicienne écrite par le génie de l’Ecole d’Athènes, Proclus : de la plénitude indicible de l’Un innommable au-dessus de tout, émanent par degrés les intelligences qui, à la fois, sont à la source du degré inférieur à elles et sont animées d’un désir de retour vers la Source qui les dépasse. Cette figure concerne à la fois la hiérarchie des Noms divins, et, au plan chrétien, l’ordre fait des hiérarchies de </w:t>
      </w:r>
      <w:r w:rsidR="00C931B1" w:rsidRPr="007244B4">
        <w:rPr>
          <w:rFonts w:ascii="Arial" w:hAnsi="Arial" w:cs="Arial"/>
          <w:sz w:val="24"/>
          <w:szCs w:val="24"/>
        </w:rPr>
        <w:t>chœurs</w:t>
      </w:r>
      <w:r w:rsidRPr="007244B4">
        <w:rPr>
          <w:rFonts w:ascii="Arial" w:hAnsi="Arial" w:cs="Arial"/>
          <w:sz w:val="24"/>
          <w:szCs w:val="24"/>
        </w:rPr>
        <w:t xml:space="preserve"> angéliques et dans l’Eglise des diverses personnes. L’évêque est sur la terre l’émanation la plus pure de la sainteté, dont le </w:t>
      </w:r>
      <w:r w:rsidRPr="007244B4">
        <w:rPr>
          <w:rFonts w:ascii="Arial" w:hAnsi="Arial" w:cs="Arial"/>
          <w:sz w:val="24"/>
          <w:szCs w:val="24"/>
        </w:rPr>
        <w:lastRenderedPageBreak/>
        <w:t>texte décrit l’activité symbolique et le souffle contemplatif. En Occident, après le Concile de Trente, cette vision hiérarchique a qualifié davantage le prêtre.</w:t>
      </w:r>
    </w:p>
    <w:p w:rsidR="00592ADA" w:rsidRPr="007244B4" w:rsidRDefault="00592ADA" w:rsidP="007244B4">
      <w:pPr>
        <w:autoSpaceDE w:val="0"/>
        <w:autoSpaceDN w:val="0"/>
        <w:adjustRightInd w:val="0"/>
        <w:spacing w:after="0"/>
        <w:jc w:val="both"/>
        <w:rPr>
          <w:rFonts w:ascii="Arial" w:hAnsi="Arial" w:cs="Arial"/>
          <w:sz w:val="24"/>
          <w:szCs w:val="24"/>
        </w:rPr>
      </w:pPr>
    </w:p>
    <w:p w:rsidR="007244B4" w:rsidRDefault="007244B4" w:rsidP="007244B4">
      <w:pPr>
        <w:autoSpaceDE w:val="0"/>
        <w:autoSpaceDN w:val="0"/>
        <w:adjustRightInd w:val="0"/>
        <w:spacing w:after="0"/>
        <w:jc w:val="both"/>
        <w:rPr>
          <w:rFonts w:ascii="Arial" w:hAnsi="Arial" w:cs="Arial"/>
          <w:sz w:val="24"/>
          <w:szCs w:val="24"/>
        </w:rPr>
      </w:pPr>
      <w:r w:rsidRPr="007244B4">
        <w:rPr>
          <w:rFonts w:ascii="Arial" w:hAnsi="Arial" w:cs="Arial"/>
          <w:sz w:val="24"/>
          <w:szCs w:val="24"/>
        </w:rPr>
        <w:t>Le pouvoir sacré : celui qui permet à celui qui appartient à l’ordre hiérarchique de poser des actes proprement divins : ceux qui, dans les sacrements, font ce qu’aucune créature de peut faire : opérer la conversion eucharistique du pain au Corps, du vin au Sang du Christ (Eucharistie), faire entrer un homme dans le Corps du Christ, au Baptême et à la Pénitence. Ici, l’instrument qui permet de penser ce Mystère, n’est plus la Théologie platonicienne, mais la Métaphysique d’Aristote.</w:t>
      </w:r>
    </w:p>
    <w:p w:rsidR="00592ADA" w:rsidRPr="007244B4" w:rsidRDefault="00592ADA" w:rsidP="007244B4">
      <w:pPr>
        <w:autoSpaceDE w:val="0"/>
        <w:autoSpaceDN w:val="0"/>
        <w:adjustRightInd w:val="0"/>
        <w:spacing w:after="0"/>
        <w:jc w:val="both"/>
        <w:rPr>
          <w:rFonts w:ascii="Arial" w:hAnsi="Arial" w:cs="Arial"/>
          <w:sz w:val="24"/>
          <w:szCs w:val="24"/>
        </w:rPr>
      </w:pPr>
    </w:p>
    <w:p w:rsidR="007244B4" w:rsidRDefault="007244B4" w:rsidP="007244B4">
      <w:pPr>
        <w:autoSpaceDE w:val="0"/>
        <w:autoSpaceDN w:val="0"/>
        <w:adjustRightInd w:val="0"/>
        <w:spacing w:after="0"/>
        <w:jc w:val="both"/>
        <w:rPr>
          <w:rFonts w:ascii="Arial" w:hAnsi="Arial" w:cs="Arial"/>
          <w:sz w:val="24"/>
          <w:szCs w:val="24"/>
        </w:rPr>
      </w:pPr>
      <w:r w:rsidRPr="007244B4">
        <w:rPr>
          <w:rFonts w:ascii="Arial" w:hAnsi="Arial" w:cs="Arial"/>
          <w:sz w:val="24"/>
          <w:szCs w:val="24"/>
        </w:rPr>
        <w:t>Or l’une et l’autre de ces composantes dans l’interprétation du presbytérat à la fois semblent conférer une dignité à la mesure de leur transcendance, et elles constituent une exigence immense de sainteté sacerdotale – ce qui peut d’ailleurs expliquer la réticence opposée autrefois par de nombreux saints à la réception de l’Ordre jugé totalement au-delà de leurs</w:t>
      </w:r>
      <w:r w:rsidR="008D138C">
        <w:rPr>
          <w:rFonts w:ascii="Arial" w:hAnsi="Arial" w:cs="Arial"/>
          <w:sz w:val="24"/>
          <w:szCs w:val="24"/>
        </w:rPr>
        <w:t xml:space="preserve"> </w:t>
      </w:r>
      <w:r w:rsidRPr="007244B4">
        <w:rPr>
          <w:rFonts w:ascii="Arial" w:hAnsi="Arial" w:cs="Arial"/>
          <w:sz w:val="24"/>
          <w:szCs w:val="24"/>
        </w:rPr>
        <w:t>capacités.</w:t>
      </w:r>
    </w:p>
    <w:p w:rsidR="00592ADA" w:rsidRPr="007244B4" w:rsidRDefault="00592ADA" w:rsidP="007244B4">
      <w:pPr>
        <w:autoSpaceDE w:val="0"/>
        <w:autoSpaceDN w:val="0"/>
        <w:adjustRightInd w:val="0"/>
        <w:spacing w:after="0"/>
        <w:jc w:val="both"/>
        <w:rPr>
          <w:rFonts w:ascii="Arial" w:hAnsi="Arial" w:cs="Arial"/>
          <w:sz w:val="24"/>
          <w:szCs w:val="24"/>
        </w:rPr>
      </w:pPr>
    </w:p>
    <w:p w:rsidR="007244B4" w:rsidRDefault="007244B4" w:rsidP="007244B4">
      <w:pPr>
        <w:autoSpaceDE w:val="0"/>
        <w:autoSpaceDN w:val="0"/>
        <w:adjustRightInd w:val="0"/>
        <w:spacing w:after="0"/>
        <w:jc w:val="both"/>
        <w:rPr>
          <w:rFonts w:ascii="Arial" w:hAnsi="Arial" w:cs="Arial"/>
          <w:sz w:val="24"/>
          <w:szCs w:val="24"/>
          <w:vertAlign w:val="superscript"/>
        </w:rPr>
      </w:pPr>
      <w:r w:rsidRPr="007244B4">
        <w:rPr>
          <w:rFonts w:ascii="Arial" w:hAnsi="Arial" w:cs="Arial"/>
          <w:sz w:val="24"/>
          <w:szCs w:val="24"/>
        </w:rPr>
        <w:t>Il me semble que cette mentalité générale de la sa</w:t>
      </w:r>
      <w:r w:rsidR="008D138C">
        <w:rPr>
          <w:rFonts w:ascii="Arial" w:hAnsi="Arial" w:cs="Arial"/>
          <w:sz w:val="24"/>
          <w:szCs w:val="24"/>
        </w:rPr>
        <w:t xml:space="preserve">inteté du prêtre a gouverné les </w:t>
      </w:r>
      <w:r w:rsidRPr="007244B4">
        <w:rPr>
          <w:rFonts w:ascii="Arial" w:hAnsi="Arial" w:cs="Arial"/>
          <w:sz w:val="24"/>
          <w:szCs w:val="24"/>
        </w:rPr>
        <w:t xml:space="preserve">prises de position du magistère catholique, même depuis le Concile. C’est sur ce socle inchangé (où le célibat prend sa place, liée à la </w:t>
      </w:r>
      <w:r w:rsidRPr="007244B4">
        <w:rPr>
          <w:rFonts w:ascii="Arial" w:hAnsi="Arial" w:cs="Arial"/>
          <w:i/>
          <w:iCs/>
          <w:sz w:val="24"/>
          <w:szCs w:val="24"/>
        </w:rPr>
        <w:t xml:space="preserve">catharsis </w:t>
      </w:r>
      <w:r w:rsidRPr="007244B4">
        <w:rPr>
          <w:rFonts w:ascii="Arial" w:hAnsi="Arial" w:cs="Arial"/>
          <w:sz w:val="24"/>
          <w:szCs w:val="24"/>
        </w:rPr>
        <w:t>grecque) qu’on a greffé un certain nombre de considération</w:t>
      </w:r>
      <w:r w:rsidR="008D138C">
        <w:rPr>
          <w:rFonts w:ascii="Arial" w:hAnsi="Arial" w:cs="Arial"/>
          <w:sz w:val="24"/>
          <w:szCs w:val="24"/>
        </w:rPr>
        <w:t xml:space="preserve">s </w:t>
      </w:r>
      <w:r w:rsidRPr="007244B4">
        <w:rPr>
          <w:rFonts w:ascii="Arial" w:hAnsi="Arial" w:cs="Arial"/>
          <w:sz w:val="24"/>
          <w:szCs w:val="24"/>
        </w:rPr>
        <w:t xml:space="preserve">plus modernes d’ordre psychologique et intellectuel. </w:t>
      </w:r>
      <w:r w:rsidR="008D138C">
        <w:rPr>
          <w:rFonts w:ascii="Arial" w:hAnsi="Arial" w:cs="Arial"/>
          <w:sz w:val="24"/>
          <w:szCs w:val="24"/>
        </w:rPr>
        <w:t xml:space="preserve">Mais au total, l’idée du prêtre </w:t>
      </w:r>
      <w:r w:rsidRPr="007244B4">
        <w:rPr>
          <w:rFonts w:ascii="Arial" w:hAnsi="Arial" w:cs="Arial"/>
          <w:sz w:val="24"/>
          <w:szCs w:val="24"/>
        </w:rPr>
        <w:t>demeure extrêmement élevée. Trop élevée ?</w:t>
      </w:r>
      <w:r w:rsidR="008D138C">
        <w:rPr>
          <w:rFonts w:ascii="Arial" w:hAnsi="Arial" w:cs="Arial"/>
          <w:sz w:val="24"/>
          <w:szCs w:val="24"/>
        </w:rPr>
        <w:t xml:space="preserve"> </w:t>
      </w:r>
      <w:r w:rsidRPr="007244B4">
        <w:rPr>
          <w:rFonts w:ascii="Arial" w:hAnsi="Arial" w:cs="Arial"/>
          <w:sz w:val="24"/>
          <w:szCs w:val="24"/>
        </w:rPr>
        <w:t xml:space="preserve">On s’en rend compte en lisant la </w:t>
      </w:r>
      <w:r w:rsidRPr="007244B4">
        <w:rPr>
          <w:rFonts w:ascii="Arial" w:hAnsi="Arial" w:cs="Arial"/>
          <w:i/>
          <w:iCs/>
          <w:sz w:val="24"/>
          <w:szCs w:val="24"/>
        </w:rPr>
        <w:t>Ratio</w:t>
      </w:r>
      <w:r w:rsidR="008D138C">
        <w:rPr>
          <w:rFonts w:ascii="Arial" w:hAnsi="Arial" w:cs="Arial"/>
          <w:sz w:val="24"/>
          <w:szCs w:val="24"/>
        </w:rPr>
        <w:t xml:space="preserve"> </w:t>
      </w:r>
      <w:proofErr w:type="spellStart"/>
      <w:r w:rsidRPr="007244B4">
        <w:rPr>
          <w:rFonts w:ascii="Arial" w:hAnsi="Arial" w:cs="Arial"/>
          <w:i/>
          <w:iCs/>
          <w:sz w:val="24"/>
          <w:szCs w:val="24"/>
        </w:rPr>
        <w:t>fondamentalis</w:t>
      </w:r>
      <w:proofErr w:type="spellEnd"/>
      <w:r w:rsidRPr="007244B4">
        <w:rPr>
          <w:rFonts w:ascii="Arial" w:hAnsi="Arial" w:cs="Arial"/>
          <w:i/>
          <w:iCs/>
          <w:sz w:val="24"/>
          <w:szCs w:val="24"/>
        </w:rPr>
        <w:t xml:space="preserve"> </w:t>
      </w:r>
      <w:proofErr w:type="spellStart"/>
      <w:r w:rsidRPr="007244B4">
        <w:rPr>
          <w:rFonts w:ascii="Arial" w:hAnsi="Arial" w:cs="Arial"/>
          <w:i/>
          <w:iCs/>
          <w:sz w:val="24"/>
          <w:szCs w:val="24"/>
        </w:rPr>
        <w:t>Institutionis</w:t>
      </w:r>
      <w:proofErr w:type="spellEnd"/>
      <w:r w:rsidRPr="007244B4">
        <w:rPr>
          <w:rFonts w:ascii="Arial" w:hAnsi="Arial" w:cs="Arial"/>
          <w:i/>
          <w:iCs/>
          <w:sz w:val="24"/>
          <w:szCs w:val="24"/>
        </w:rPr>
        <w:t xml:space="preserve"> </w:t>
      </w:r>
      <w:proofErr w:type="spellStart"/>
      <w:r w:rsidRPr="007244B4">
        <w:rPr>
          <w:rFonts w:ascii="Arial" w:hAnsi="Arial" w:cs="Arial"/>
          <w:i/>
          <w:iCs/>
          <w:sz w:val="24"/>
          <w:szCs w:val="24"/>
        </w:rPr>
        <w:t>sacerdotalis</w:t>
      </w:r>
      <w:proofErr w:type="spellEnd"/>
      <w:r w:rsidRPr="007244B4">
        <w:rPr>
          <w:rFonts w:ascii="Arial" w:hAnsi="Arial" w:cs="Arial"/>
          <w:sz w:val="24"/>
          <w:szCs w:val="24"/>
        </w:rPr>
        <w:t>, récem</w:t>
      </w:r>
      <w:r w:rsidR="008D138C">
        <w:rPr>
          <w:rFonts w:ascii="Arial" w:hAnsi="Arial" w:cs="Arial"/>
          <w:sz w:val="24"/>
          <w:szCs w:val="24"/>
        </w:rPr>
        <w:t xml:space="preserve">ment publiée par le Saint Siège </w:t>
      </w:r>
      <w:r w:rsidRPr="007244B4">
        <w:rPr>
          <w:rFonts w:ascii="Arial" w:hAnsi="Arial" w:cs="Arial"/>
          <w:sz w:val="24"/>
          <w:szCs w:val="24"/>
        </w:rPr>
        <w:t xml:space="preserve">sous le titre : « </w:t>
      </w:r>
      <w:r w:rsidRPr="007244B4">
        <w:rPr>
          <w:rFonts w:ascii="Arial" w:hAnsi="Arial" w:cs="Arial"/>
          <w:i/>
          <w:iCs/>
          <w:sz w:val="24"/>
          <w:szCs w:val="24"/>
        </w:rPr>
        <w:t xml:space="preserve">Le don de la vocation sacerdotale. </w:t>
      </w:r>
      <w:r w:rsidRPr="007244B4">
        <w:rPr>
          <w:rFonts w:ascii="Arial" w:hAnsi="Arial" w:cs="Arial"/>
          <w:sz w:val="24"/>
          <w:szCs w:val="24"/>
        </w:rPr>
        <w:t>» Il est difficile d’imaginer une</w:t>
      </w:r>
      <w:r w:rsidR="008D138C">
        <w:rPr>
          <w:rFonts w:ascii="Arial" w:hAnsi="Arial" w:cs="Arial"/>
          <w:sz w:val="24"/>
          <w:szCs w:val="24"/>
        </w:rPr>
        <w:t xml:space="preserve"> </w:t>
      </w:r>
      <w:r w:rsidRPr="007244B4">
        <w:rPr>
          <w:rFonts w:ascii="Arial" w:hAnsi="Arial" w:cs="Arial"/>
          <w:sz w:val="24"/>
          <w:szCs w:val="24"/>
        </w:rPr>
        <w:t>vocation chrétienne qui soit supérieure à celle instaurée dans ce texte. La question qui peut se poser : à quelle réalité de prêtre correspond cet admirable programme ?</w:t>
      </w:r>
      <w:r w:rsidRPr="008D138C">
        <w:rPr>
          <w:rFonts w:ascii="Arial" w:hAnsi="Arial" w:cs="Arial"/>
          <w:sz w:val="24"/>
          <w:szCs w:val="24"/>
          <w:vertAlign w:val="superscript"/>
        </w:rPr>
        <w:t>4</w:t>
      </w:r>
    </w:p>
    <w:p w:rsidR="00592ADA" w:rsidRPr="007244B4" w:rsidRDefault="00592ADA" w:rsidP="007244B4">
      <w:pPr>
        <w:autoSpaceDE w:val="0"/>
        <w:autoSpaceDN w:val="0"/>
        <w:adjustRightInd w:val="0"/>
        <w:spacing w:after="0"/>
        <w:jc w:val="both"/>
        <w:rPr>
          <w:rFonts w:ascii="Arial" w:hAnsi="Arial" w:cs="Arial"/>
          <w:sz w:val="24"/>
          <w:szCs w:val="24"/>
        </w:rPr>
      </w:pPr>
    </w:p>
    <w:p w:rsidR="007244B4" w:rsidRDefault="007244B4" w:rsidP="007244B4">
      <w:pPr>
        <w:autoSpaceDE w:val="0"/>
        <w:autoSpaceDN w:val="0"/>
        <w:adjustRightInd w:val="0"/>
        <w:spacing w:after="0"/>
        <w:jc w:val="both"/>
        <w:rPr>
          <w:rFonts w:ascii="Arial" w:hAnsi="Arial" w:cs="Arial"/>
          <w:sz w:val="24"/>
          <w:szCs w:val="24"/>
        </w:rPr>
      </w:pPr>
      <w:r w:rsidRPr="007244B4">
        <w:rPr>
          <w:rFonts w:ascii="Arial" w:hAnsi="Arial" w:cs="Arial"/>
          <w:sz w:val="24"/>
          <w:szCs w:val="24"/>
        </w:rPr>
        <w:t>D’où la double question que je me pose :</w:t>
      </w:r>
      <w:r w:rsidR="008D138C">
        <w:rPr>
          <w:rFonts w:ascii="Arial" w:hAnsi="Arial" w:cs="Arial"/>
          <w:sz w:val="24"/>
          <w:szCs w:val="24"/>
        </w:rPr>
        <w:t xml:space="preserve"> </w:t>
      </w:r>
      <w:r w:rsidRPr="007244B4">
        <w:rPr>
          <w:rFonts w:ascii="Arial" w:hAnsi="Arial" w:cs="Arial"/>
          <w:sz w:val="24"/>
          <w:szCs w:val="24"/>
        </w:rPr>
        <w:t xml:space="preserve">s’il est </w:t>
      </w:r>
      <w:r w:rsidR="008D138C">
        <w:rPr>
          <w:rFonts w:ascii="Arial" w:hAnsi="Arial" w:cs="Arial"/>
          <w:sz w:val="24"/>
          <w:szCs w:val="24"/>
        </w:rPr>
        <w:t xml:space="preserve">vrai que le platonisme articulé </w:t>
      </w:r>
      <w:r w:rsidRPr="007244B4">
        <w:rPr>
          <w:rFonts w:ascii="Arial" w:hAnsi="Arial" w:cs="Arial"/>
          <w:sz w:val="24"/>
          <w:szCs w:val="24"/>
        </w:rPr>
        <w:t>de Proclus et la métaphysique d’Aristote ont fourni jadis les instruments de la</w:t>
      </w:r>
      <w:r w:rsidR="008D138C">
        <w:rPr>
          <w:rFonts w:ascii="Arial" w:hAnsi="Arial" w:cs="Arial"/>
          <w:sz w:val="24"/>
          <w:szCs w:val="24"/>
        </w:rPr>
        <w:t xml:space="preserve"> </w:t>
      </w:r>
      <w:r w:rsidRPr="007244B4">
        <w:rPr>
          <w:rFonts w:ascii="Arial" w:hAnsi="Arial" w:cs="Arial"/>
          <w:sz w:val="24"/>
          <w:szCs w:val="24"/>
        </w:rPr>
        <w:t>construction théologique du sacrement de l’Ordre, quels seraient les instruments à utiliser aujourd’hui qui, sans renier</w:t>
      </w:r>
      <w:r w:rsidR="008D138C">
        <w:rPr>
          <w:rFonts w:ascii="Arial" w:hAnsi="Arial" w:cs="Arial"/>
          <w:sz w:val="24"/>
          <w:szCs w:val="24"/>
        </w:rPr>
        <w:t xml:space="preserve"> </w:t>
      </w:r>
      <w:r w:rsidRPr="007244B4">
        <w:rPr>
          <w:rFonts w:ascii="Arial" w:hAnsi="Arial" w:cs="Arial"/>
          <w:sz w:val="24"/>
          <w:szCs w:val="24"/>
        </w:rPr>
        <w:t>ce pa</w:t>
      </w:r>
      <w:r w:rsidR="008D138C">
        <w:rPr>
          <w:rFonts w:ascii="Arial" w:hAnsi="Arial" w:cs="Arial"/>
          <w:sz w:val="24"/>
          <w:szCs w:val="24"/>
        </w:rPr>
        <w:t xml:space="preserve">ssé et en l’assumant autant que </w:t>
      </w:r>
      <w:r w:rsidRPr="007244B4">
        <w:rPr>
          <w:rFonts w:ascii="Arial" w:hAnsi="Arial" w:cs="Arial"/>
          <w:sz w:val="24"/>
          <w:szCs w:val="24"/>
        </w:rPr>
        <w:t>possible, permettraient de le construire</w:t>
      </w:r>
      <w:r w:rsidR="008D138C">
        <w:rPr>
          <w:rFonts w:ascii="Arial" w:hAnsi="Arial" w:cs="Arial"/>
          <w:sz w:val="24"/>
          <w:szCs w:val="24"/>
        </w:rPr>
        <w:t xml:space="preserve"> </w:t>
      </w:r>
      <w:r w:rsidRPr="007244B4">
        <w:rPr>
          <w:rFonts w:ascii="Arial" w:hAnsi="Arial" w:cs="Arial"/>
          <w:sz w:val="24"/>
          <w:szCs w:val="24"/>
        </w:rPr>
        <w:t>autrement ? Si</w:t>
      </w:r>
      <w:r w:rsidR="008D138C">
        <w:rPr>
          <w:rFonts w:ascii="Arial" w:hAnsi="Arial" w:cs="Arial"/>
          <w:sz w:val="24"/>
          <w:szCs w:val="24"/>
        </w:rPr>
        <w:t xml:space="preserve">, par ailleurs, il est vrai que </w:t>
      </w:r>
      <w:r w:rsidRPr="007244B4">
        <w:rPr>
          <w:rFonts w:ascii="Arial" w:hAnsi="Arial" w:cs="Arial"/>
          <w:sz w:val="24"/>
          <w:szCs w:val="24"/>
        </w:rPr>
        <w:t xml:space="preserve">la conception sous-jacente au « </w:t>
      </w:r>
      <w:r w:rsidRPr="007244B4">
        <w:rPr>
          <w:rFonts w:ascii="Arial" w:hAnsi="Arial" w:cs="Arial"/>
          <w:i/>
          <w:iCs/>
          <w:sz w:val="24"/>
          <w:szCs w:val="24"/>
        </w:rPr>
        <w:t>don de la</w:t>
      </w:r>
      <w:r w:rsidR="008D138C">
        <w:rPr>
          <w:rFonts w:ascii="Arial" w:hAnsi="Arial" w:cs="Arial"/>
          <w:i/>
          <w:iCs/>
          <w:sz w:val="24"/>
          <w:szCs w:val="24"/>
        </w:rPr>
        <w:t xml:space="preserve"> </w:t>
      </w:r>
      <w:r w:rsidRPr="007244B4">
        <w:rPr>
          <w:rFonts w:ascii="Arial" w:hAnsi="Arial" w:cs="Arial"/>
          <w:i/>
          <w:iCs/>
          <w:sz w:val="24"/>
          <w:szCs w:val="24"/>
        </w:rPr>
        <w:t xml:space="preserve">vocation sacerdotale </w:t>
      </w:r>
      <w:r w:rsidRPr="007244B4">
        <w:rPr>
          <w:rFonts w:ascii="Arial" w:hAnsi="Arial" w:cs="Arial"/>
          <w:sz w:val="24"/>
          <w:szCs w:val="24"/>
        </w:rPr>
        <w:t>» est, d’une part très</w:t>
      </w:r>
      <w:r w:rsidR="008D138C">
        <w:rPr>
          <w:rFonts w:ascii="Arial" w:hAnsi="Arial" w:cs="Arial"/>
          <w:sz w:val="24"/>
          <w:szCs w:val="24"/>
        </w:rPr>
        <w:t xml:space="preserve"> </w:t>
      </w:r>
      <w:r w:rsidRPr="007244B4">
        <w:rPr>
          <w:rFonts w:ascii="Arial" w:hAnsi="Arial" w:cs="Arial"/>
          <w:sz w:val="24"/>
          <w:szCs w:val="24"/>
        </w:rPr>
        <w:t>haute et de l’autre inadaptée peut-être à</w:t>
      </w:r>
      <w:r w:rsidR="008D138C">
        <w:rPr>
          <w:rFonts w:ascii="Arial" w:hAnsi="Arial" w:cs="Arial"/>
          <w:sz w:val="24"/>
          <w:szCs w:val="24"/>
        </w:rPr>
        <w:t xml:space="preserve"> </w:t>
      </w:r>
      <w:r w:rsidRPr="007244B4">
        <w:rPr>
          <w:rFonts w:ascii="Arial" w:hAnsi="Arial" w:cs="Arial"/>
          <w:sz w:val="24"/>
          <w:szCs w:val="24"/>
        </w:rPr>
        <w:t>la conjonctu</w:t>
      </w:r>
      <w:r w:rsidR="008D138C">
        <w:rPr>
          <w:rFonts w:ascii="Arial" w:hAnsi="Arial" w:cs="Arial"/>
          <w:sz w:val="24"/>
          <w:szCs w:val="24"/>
        </w:rPr>
        <w:t xml:space="preserve">re culturelle d’aujourd’hui, ne </w:t>
      </w:r>
      <w:r w:rsidRPr="007244B4">
        <w:rPr>
          <w:rFonts w:ascii="Arial" w:hAnsi="Arial" w:cs="Arial"/>
          <w:sz w:val="24"/>
          <w:szCs w:val="24"/>
        </w:rPr>
        <w:t>risque-t-on pa</w:t>
      </w:r>
      <w:r w:rsidR="008D138C">
        <w:rPr>
          <w:rFonts w:ascii="Arial" w:hAnsi="Arial" w:cs="Arial"/>
          <w:sz w:val="24"/>
          <w:szCs w:val="24"/>
        </w:rPr>
        <w:t xml:space="preserve">s toutes sortes de déviations ? </w:t>
      </w:r>
      <w:r w:rsidRPr="007244B4">
        <w:rPr>
          <w:rFonts w:ascii="Arial" w:hAnsi="Arial" w:cs="Arial"/>
          <w:sz w:val="24"/>
          <w:szCs w:val="24"/>
        </w:rPr>
        <w:t>Quand le séminariste sortira de son séminaire</w:t>
      </w:r>
      <w:r w:rsidR="008D138C">
        <w:rPr>
          <w:rFonts w:ascii="Arial" w:hAnsi="Arial" w:cs="Arial"/>
          <w:sz w:val="24"/>
          <w:szCs w:val="24"/>
        </w:rPr>
        <w:t xml:space="preserve">, très (trop ?) conscient de la </w:t>
      </w:r>
      <w:r w:rsidRPr="007244B4">
        <w:rPr>
          <w:rFonts w:ascii="Arial" w:hAnsi="Arial" w:cs="Arial"/>
          <w:sz w:val="24"/>
          <w:szCs w:val="24"/>
        </w:rPr>
        <w:t>situation transcendante de sa vocation, et qu’il se trouvera confronté d’une part à la réalité de ce monde difficile, et de l’autre à sa propre frag</w:t>
      </w:r>
      <w:r w:rsidR="008D138C">
        <w:rPr>
          <w:rFonts w:ascii="Arial" w:hAnsi="Arial" w:cs="Arial"/>
          <w:sz w:val="24"/>
          <w:szCs w:val="24"/>
        </w:rPr>
        <w:t xml:space="preserve">ilité humaine, ne risquera-t-il </w:t>
      </w:r>
      <w:r w:rsidRPr="007244B4">
        <w:rPr>
          <w:rFonts w:ascii="Arial" w:hAnsi="Arial" w:cs="Arial"/>
          <w:sz w:val="24"/>
          <w:szCs w:val="24"/>
        </w:rPr>
        <w:t>pas de perdre pied et de ne pas trop savoir comment gérer son existence ? La grâce de Dieu et l’aide des hommes permet certes à la plupart de « mener le bon combat ». Mais ne faudrait-il pas réfléchir plus sérieusement sur les échecs ? Non seulement la pédophilie, mais l’abandon relativement fréquent du « sacerdoce » au bout de quelques années ou, fait moins grave et plus courant, l’autoritarisme des prêtres et leur manière</w:t>
      </w:r>
      <w:r w:rsidR="00592ADA">
        <w:rPr>
          <w:rFonts w:ascii="Arial" w:hAnsi="Arial" w:cs="Arial"/>
          <w:sz w:val="24"/>
          <w:szCs w:val="24"/>
        </w:rPr>
        <w:t xml:space="preserve"> </w:t>
      </w:r>
      <w:r w:rsidRPr="007244B4">
        <w:rPr>
          <w:rFonts w:ascii="Arial" w:hAnsi="Arial" w:cs="Arial"/>
          <w:sz w:val="24"/>
          <w:szCs w:val="24"/>
        </w:rPr>
        <w:t>rigide de se comporter avec les autres</w:t>
      </w:r>
      <w:r w:rsidR="00592ADA">
        <w:rPr>
          <w:rFonts w:ascii="Arial" w:hAnsi="Arial" w:cs="Arial"/>
          <w:sz w:val="24"/>
          <w:szCs w:val="24"/>
        </w:rPr>
        <w:t xml:space="preserve">, </w:t>
      </w:r>
      <w:r w:rsidRPr="007244B4">
        <w:rPr>
          <w:rFonts w:ascii="Arial" w:hAnsi="Arial" w:cs="Arial"/>
          <w:sz w:val="24"/>
          <w:szCs w:val="24"/>
        </w:rPr>
        <w:t>les questio</w:t>
      </w:r>
      <w:r>
        <w:rPr>
          <w:rFonts w:ascii="Arial" w:hAnsi="Arial" w:cs="Arial"/>
          <w:sz w:val="24"/>
          <w:szCs w:val="24"/>
        </w:rPr>
        <w:t xml:space="preserve">ns d’argent ? Cela n’est-il pas </w:t>
      </w:r>
      <w:r w:rsidRPr="007244B4">
        <w:rPr>
          <w:rFonts w:ascii="Arial" w:hAnsi="Arial" w:cs="Arial"/>
          <w:sz w:val="24"/>
          <w:szCs w:val="24"/>
        </w:rPr>
        <w:t xml:space="preserve">exactement </w:t>
      </w:r>
      <w:r>
        <w:rPr>
          <w:rFonts w:ascii="Arial" w:hAnsi="Arial" w:cs="Arial"/>
          <w:sz w:val="24"/>
          <w:szCs w:val="24"/>
        </w:rPr>
        <w:t xml:space="preserve">le </w:t>
      </w:r>
      <w:r>
        <w:rPr>
          <w:rFonts w:ascii="Arial" w:hAnsi="Arial" w:cs="Arial"/>
          <w:sz w:val="24"/>
          <w:szCs w:val="24"/>
        </w:rPr>
        <w:lastRenderedPageBreak/>
        <w:t xml:space="preserve">cléricalisme que condamne le </w:t>
      </w:r>
      <w:r w:rsidRPr="007244B4">
        <w:rPr>
          <w:rFonts w:ascii="Arial" w:hAnsi="Arial" w:cs="Arial"/>
          <w:sz w:val="24"/>
          <w:szCs w:val="24"/>
        </w:rPr>
        <w:t>pape Françoi</w:t>
      </w:r>
      <w:r>
        <w:rPr>
          <w:rFonts w:ascii="Arial" w:hAnsi="Arial" w:cs="Arial"/>
          <w:sz w:val="24"/>
          <w:szCs w:val="24"/>
        </w:rPr>
        <w:t xml:space="preserve">s ? Ne serait-ce pas dû au fait </w:t>
      </w:r>
      <w:r w:rsidRPr="007244B4">
        <w:rPr>
          <w:rFonts w:ascii="Arial" w:hAnsi="Arial" w:cs="Arial"/>
          <w:sz w:val="24"/>
          <w:szCs w:val="24"/>
        </w:rPr>
        <w:t>que la formati</w:t>
      </w:r>
      <w:r>
        <w:rPr>
          <w:rFonts w:ascii="Arial" w:hAnsi="Arial" w:cs="Arial"/>
          <w:sz w:val="24"/>
          <w:szCs w:val="24"/>
        </w:rPr>
        <w:t xml:space="preserve">on, telle qu’elle a été mise en </w:t>
      </w:r>
      <w:r w:rsidRPr="007244B4">
        <w:rPr>
          <w:rFonts w:ascii="Arial" w:hAnsi="Arial" w:cs="Arial"/>
          <w:sz w:val="24"/>
          <w:szCs w:val="24"/>
        </w:rPr>
        <w:t xml:space="preserve">place, finit par </w:t>
      </w:r>
      <w:r>
        <w:rPr>
          <w:rFonts w:ascii="Arial" w:hAnsi="Arial" w:cs="Arial"/>
          <w:sz w:val="24"/>
          <w:szCs w:val="24"/>
        </w:rPr>
        <w:t xml:space="preserve">révéler l’impasse où en réalité </w:t>
      </w:r>
      <w:r w:rsidRPr="007244B4">
        <w:rPr>
          <w:rFonts w:ascii="Arial" w:hAnsi="Arial" w:cs="Arial"/>
          <w:sz w:val="24"/>
          <w:szCs w:val="24"/>
        </w:rPr>
        <w:t xml:space="preserve">elle a mis les </w:t>
      </w:r>
      <w:r>
        <w:rPr>
          <w:rFonts w:ascii="Arial" w:hAnsi="Arial" w:cs="Arial"/>
          <w:sz w:val="24"/>
          <w:szCs w:val="24"/>
        </w:rPr>
        <w:t xml:space="preserve">jeunes gens ? La vraie question </w:t>
      </w:r>
      <w:r w:rsidRPr="007244B4">
        <w:rPr>
          <w:rFonts w:ascii="Arial" w:hAnsi="Arial" w:cs="Arial"/>
          <w:sz w:val="24"/>
          <w:szCs w:val="24"/>
        </w:rPr>
        <w:t>est : qu’est</w:t>
      </w:r>
      <w:r>
        <w:rPr>
          <w:rFonts w:ascii="Arial" w:hAnsi="Arial" w:cs="Arial"/>
          <w:sz w:val="24"/>
          <w:szCs w:val="24"/>
        </w:rPr>
        <w:t xml:space="preserve">-ce qu’un « prêtre » ? Et je ne </w:t>
      </w:r>
      <w:r w:rsidRPr="007244B4">
        <w:rPr>
          <w:rFonts w:ascii="Arial" w:hAnsi="Arial" w:cs="Arial"/>
          <w:sz w:val="24"/>
          <w:szCs w:val="24"/>
        </w:rPr>
        <w:t>pense pas</w:t>
      </w:r>
      <w:r>
        <w:rPr>
          <w:rFonts w:ascii="Arial" w:hAnsi="Arial" w:cs="Arial"/>
          <w:sz w:val="24"/>
          <w:szCs w:val="24"/>
        </w:rPr>
        <w:t xml:space="preserve"> être présomptueux en suggérant </w:t>
      </w:r>
      <w:r w:rsidRPr="007244B4">
        <w:rPr>
          <w:rFonts w:ascii="Arial" w:hAnsi="Arial" w:cs="Arial"/>
          <w:sz w:val="24"/>
          <w:szCs w:val="24"/>
        </w:rPr>
        <w:t>qu’on ail</w:t>
      </w:r>
      <w:r>
        <w:rPr>
          <w:rFonts w:ascii="Arial" w:hAnsi="Arial" w:cs="Arial"/>
          <w:sz w:val="24"/>
          <w:szCs w:val="24"/>
        </w:rPr>
        <w:t xml:space="preserve">le chercher la réponse chez les </w:t>
      </w:r>
      <w:r w:rsidRPr="007244B4">
        <w:rPr>
          <w:rFonts w:ascii="Arial" w:hAnsi="Arial" w:cs="Arial"/>
          <w:sz w:val="24"/>
          <w:szCs w:val="24"/>
        </w:rPr>
        <w:t>théologiens qui ont travaillé là-de</w:t>
      </w:r>
      <w:r>
        <w:rPr>
          <w:rFonts w:ascii="Arial" w:hAnsi="Arial" w:cs="Arial"/>
          <w:sz w:val="24"/>
          <w:szCs w:val="24"/>
        </w:rPr>
        <w:t xml:space="preserve">ssus </w:t>
      </w:r>
      <w:r w:rsidRPr="007244B4">
        <w:rPr>
          <w:rFonts w:ascii="Arial" w:hAnsi="Arial" w:cs="Arial"/>
          <w:sz w:val="24"/>
          <w:szCs w:val="24"/>
        </w:rPr>
        <w:t xml:space="preserve">depuis le </w:t>
      </w:r>
      <w:r>
        <w:rPr>
          <w:rFonts w:ascii="Arial" w:hAnsi="Arial" w:cs="Arial"/>
          <w:sz w:val="24"/>
          <w:szCs w:val="24"/>
        </w:rPr>
        <w:t xml:space="preserve">Concile et dont les ouvertures, </w:t>
      </w:r>
      <w:r w:rsidRPr="007244B4">
        <w:rPr>
          <w:rFonts w:ascii="Arial" w:hAnsi="Arial" w:cs="Arial"/>
          <w:sz w:val="24"/>
          <w:szCs w:val="24"/>
        </w:rPr>
        <w:t>aussi mesuré</w:t>
      </w:r>
      <w:r>
        <w:rPr>
          <w:rFonts w:ascii="Arial" w:hAnsi="Arial" w:cs="Arial"/>
          <w:sz w:val="24"/>
          <w:szCs w:val="24"/>
        </w:rPr>
        <w:t xml:space="preserve">es que belles, n’ont pas encore </w:t>
      </w:r>
      <w:r w:rsidRPr="007244B4">
        <w:rPr>
          <w:rFonts w:ascii="Arial" w:hAnsi="Arial" w:cs="Arial"/>
          <w:sz w:val="24"/>
          <w:szCs w:val="24"/>
        </w:rPr>
        <w:t>ébranlé la sécurit</w:t>
      </w:r>
      <w:r w:rsidR="00592ADA">
        <w:rPr>
          <w:rFonts w:ascii="Arial" w:hAnsi="Arial" w:cs="Arial"/>
          <w:sz w:val="24"/>
          <w:szCs w:val="24"/>
        </w:rPr>
        <w:t xml:space="preserve">é de l’institution. En 1971, il </w:t>
      </w:r>
      <w:r w:rsidRPr="007244B4">
        <w:rPr>
          <w:rFonts w:ascii="Arial" w:hAnsi="Arial" w:cs="Arial"/>
          <w:sz w:val="24"/>
          <w:szCs w:val="24"/>
        </w:rPr>
        <w:t>y a eu un synod</w:t>
      </w:r>
      <w:r>
        <w:rPr>
          <w:rFonts w:ascii="Arial" w:hAnsi="Arial" w:cs="Arial"/>
          <w:sz w:val="24"/>
          <w:szCs w:val="24"/>
        </w:rPr>
        <w:t xml:space="preserve">e sur les prêtres. Si, en 2021, </w:t>
      </w:r>
      <w:r w:rsidRPr="007244B4">
        <w:rPr>
          <w:rFonts w:ascii="Arial" w:hAnsi="Arial" w:cs="Arial"/>
          <w:sz w:val="24"/>
          <w:szCs w:val="24"/>
        </w:rPr>
        <w:t>il pouvait y en avoir un autre, qui partirait</w:t>
      </w:r>
      <w:r>
        <w:rPr>
          <w:rFonts w:ascii="Arial" w:hAnsi="Arial" w:cs="Arial"/>
          <w:sz w:val="24"/>
          <w:szCs w:val="24"/>
        </w:rPr>
        <w:t xml:space="preserve"> </w:t>
      </w:r>
      <w:r w:rsidRPr="007244B4">
        <w:rPr>
          <w:rFonts w:ascii="Arial" w:hAnsi="Arial" w:cs="Arial"/>
          <w:sz w:val="24"/>
          <w:szCs w:val="24"/>
        </w:rPr>
        <w:t xml:space="preserve">de l’idée de </w:t>
      </w:r>
      <w:proofErr w:type="spellStart"/>
      <w:r w:rsidRPr="007244B4">
        <w:rPr>
          <w:rFonts w:ascii="Arial" w:hAnsi="Arial" w:cs="Arial"/>
          <w:i/>
          <w:iCs/>
          <w:sz w:val="24"/>
          <w:szCs w:val="24"/>
        </w:rPr>
        <w:t>viri</w:t>
      </w:r>
      <w:proofErr w:type="spellEnd"/>
      <w:r w:rsidRPr="007244B4">
        <w:rPr>
          <w:rFonts w:ascii="Arial" w:hAnsi="Arial" w:cs="Arial"/>
          <w:i/>
          <w:iCs/>
          <w:sz w:val="24"/>
          <w:szCs w:val="24"/>
        </w:rPr>
        <w:t xml:space="preserve"> </w:t>
      </w:r>
      <w:proofErr w:type="spellStart"/>
      <w:r w:rsidRPr="007244B4">
        <w:rPr>
          <w:rFonts w:ascii="Arial" w:hAnsi="Arial" w:cs="Arial"/>
          <w:i/>
          <w:iCs/>
          <w:sz w:val="24"/>
          <w:szCs w:val="24"/>
        </w:rPr>
        <w:t>probati</w:t>
      </w:r>
      <w:proofErr w:type="spellEnd"/>
      <w:r w:rsidRPr="007244B4">
        <w:rPr>
          <w:rFonts w:ascii="Arial" w:hAnsi="Arial" w:cs="Arial"/>
          <w:i/>
          <w:iCs/>
          <w:sz w:val="24"/>
          <w:szCs w:val="24"/>
        </w:rPr>
        <w:t xml:space="preserve"> </w:t>
      </w:r>
      <w:r w:rsidRPr="007244B4">
        <w:rPr>
          <w:rFonts w:ascii="Arial" w:hAnsi="Arial" w:cs="Arial"/>
          <w:sz w:val="24"/>
          <w:szCs w:val="24"/>
        </w:rPr>
        <w:t>? C’est la requête que</w:t>
      </w:r>
      <w:r>
        <w:rPr>
          <w:rFonts w:ascii="Arial" w:hAnsi="Arial" w:cs="Arial"/>
          <w:sz w:val="24"/>
          <w:szCs w:val="24"/>
        </w:rPr>
        <w:t xml:space="preserve"> </w:t>
      </w:r>
      <w:r w:rsidRPr="007244B4">
        <w:rPr>
          <w:rFonts w:ascii="Arial" w:hAnsi="Arial" w:cs="Arial"/>
          <w:sz w:val="24"/>
          <w:szCs w:val="24"/>
        </w:rPr>
        <w:t>volontiers j</w:t>
      </w:r>
      <w:r>
        <w:rPr>
          <w:rFonts w:ascii="Arial" w:hAnsi="Arial" w:cs="Arial"/>
          <w:sz w:val="24"/>
          <w:szCs w:val="24"/>
        </w:rPr>
        <w:t xml:space="preserve">’adresserais humblement au pape </w:t>
      </w:r>
      <w:r w:rsidRPr="007244B4">
        <w:rPr>
          <w:rFonts w:ascii="Arial" w:hAnsi="Arial" w:cs="Arial"/>
          <w:sz w:val="24"/>
          <w:szCs w:val="24"/>
        </w:rPr>
        <w:t xml:space="preserve">François. </w:t>
      </w:r>
    </w:p>
    <w:p w:rsidR="00592ADA" w:rsidRDefault="00592ADA" w:rsidP="007244B4">
      <w:pPr>
        <w:autoSpaceDE w:val="0"/>
        <w:autoSpaceDN w:val="0"/>
        <w:adjustRightInd w:val="0"/>
        <w:spacing w:after="0"/>
        <w:jc w:val="both"/>
        <w:rPr>
          <w:rFonts w:ascii="Arial" w:hAnsi="Arial" w:cs="Arial"/>
          <w:sz w:val="24"/>
          <w:szCs w:val="24"/>
        </w:rPr>
      </w:pPr>
    </w:p>
    <w:p w:rsidR="00592ADA" w:rsidRPr="007244B4" w:rsidRDefault="00592ADA" w:rsidP="007244B4">
      <w:pPr>
        <w:autoSpaceDE w:val="0"/>
        <w:autoSpaceDN w:val="0"/>
        <w:adjustRightInd w:val="0"/>
        <w:spacing w:after="0"/>
        <w:jc w:val="both"/>
        <w:rPr>
          <w:rFonts w:ascii="Arial" w:hAnsi="Arial" w:cs="Arial"/>
          <w:sz w:val="24"/>
          <w:szCs w:val="24"/>
        </w:rPr>
      </w:pPr>
    </w:p>
    <w:p w:rsidR="007244B4" w:rsidRPr="007244B4" w:rsidRDefault="007244B4" w:rsidP="007244B4">
      <w:pPr>
        <w:autoSpaceDE w:val="0"/>
        <w:autoSpaceDN w:val="0"/>
        <w:adjustRightInd w:val="0"/>
        <w:spacing w:after="0"/>
        <w:jc w:val="both"/>
        <w:rPr>
          <w:rFonts w:ascii="Arial" w:hAnsi="Arial" w:cs="Arial"/>
          <w:sz w:val="24"/>
          <w:szCs w:val="24"/>
        </w:rPr>
      </w:pPr>
      <w:r w:rsidRPr="007244B4">
        <w:rPr>
          <w:rFonts w:ascii="Arial" w:hAnsi="Arial" w:cs="Arial"/>
          <w:sz w:val="24"/>
          <w:szCs w:val="24"/>
        </w:rPr>
        <w:t>1. Pari</w:t>
      </w:r>
      <w:r w:rsidR="00592ADA">
        <w:rPr>
          <w:rFonts w:ascii="Arial" w:hAnsi="Arial" w:cs="Arial"/>
          <w:sz w:val="24"/>
          <w:szCs w:val="24"/>
        </w:rPr>
        <w:t xml:space="preserve">s, 2018. L’éditeur français n’a </w:t>
      </w:r>
      <w:r w:rsidRPr="007244B4">
        <w:rPr>
          <w:rFonts w:ascii="Arial" w:hAnsi="Arial" w:cs="Arial"/>
          <w:sz w:val="24"/>
          <w:szCs w:val="24"/>
        </w:rPr>
        <w:t>malheureusement</w:t>
      </w:r>
      <w:r w:rsidR="00592ADA">
        <w:rPr>
          <w:rFonts w:ascii="Arial" w:hAnsi="Arial" w:cs="Arial"/>
          <w:sz w:val="24"/>
          <w:szCs w:val="24"/>
        </w:rPr>
        <w:t xml:space="preserve"> pas gardé le titre provocateur </w:t>
      </w:r>
      <w:r w:rsidRPr="007244B4">
        <w:rPr>
          <w:rFonts w:ascii="Arial" w:hAnsi="Arial" w:cs="Arial"/>
          <w:sz w:val="24"/>
          <w:szCs w:val="24"/>
        </w:rPr>
        <w:t xml:space="preserve">mais bien fondé de l’original italien </w:t>
      </w:r>
      <w:r w:rsidRPr="007244B4">
        <w:rPr>
          <w:rFonts w:ascii="Arial" w:hAnsi="Arial" w:cs="Arial"/>
          <w:i/>
          <w:iCs/>
          <w:sz w:val="24"/>
          <w:szCs w:val="24"/>
        </w:rPr>
        <w:t xml:space="preserve">Preti </w:t>
      </w:r>
      <w:proofErr w:type="spellStart"/>
      <w:r w:rsidRPr="007244B4">
        <w:rPr>
          <w:rFonts w:ascii="Arial" w:hAnsi="Arial" w:cs="Arial"/>
          <w:i/>
          <w:iCs/>
          <w:sz w:val="24"/>
          <w:szCs w:val="24"/>
        </w:rPr>
        <w:t>senza</w:t>
      </w:r>
      <w:proofErr w:type="spellEnd"/>
      <w:r w:rsidR="00592ADA">
        <w:rPr>
          <w:rFonts w:ascii="Arial" w:hAnsi="Arial" w:cs="Arial"/>
          <w:sz w:val="24"/>
          <w:szCs w:val="24"/>
        </w:rPr>
        <w:t xml:space="preserve"> </w:t>
      </w:r>
      <w:proofErr w:type="spellStart"/>
      <w:r w:rsidRPr="007244B4">
        <w:rPr>
          <w:rFonts w:ascii="Arial" w:hAnsi="Arial" w:cs="Arial"/>
          <w:i/>
          <w:iCs/>
          <w:sz w:val="24"/>
          <w:szCs w:val="24"/>
        </w:rPr>
        <w:t>battesimo</w:t>
      </w:r>
      <w:proofErr w:type="spellEnd"/>
      <w:r w:rsidRPr="007244B4">
        <w:rPr>
          <w:rFonts w:ascii="Arial" w:hAnsi="Arial" w:cs="Arial"/>
          <w:sz w:val="24"/>
          <w:szCs w:val="24"/>
        </w:rPr>
        <w:t xml:space="preserve">. J’ai </w:t>
      </w:r>
      <w:r w:rsidR="00592ADA">
        <w:rPr>
          <w:rFonts w:ascii="Arial" w:hAnsi="Arial" w:cs="Arial"/>
          <w:sz w:val="24"/>
          <w:szCs w:val="24"/>
        </w:rPr>
        <w:t xml:space="preserve">recensé la traduction française </w:t>
      </w:r>
      <w:r w:rsidRPr="007244B4">
        <w:rPr>
          <w:rFonts w:ascii="Arial" w:hAnsi="Arial" w:cs="Arial"/>
          <w:sz w:val="24"/>
          <w:szCs w:val="24"/>
        </w:rPr>
        <w:t xml:space="preserve">dans les </w:t>
      </w:r>
      <w:proofErr w:type="spellStart"/>
      <w:r w:rsidRPr="007244B4">
        <w:rPr>
          <w:rFonts w:ascii="Arial" w:hAnsi="Arial" w:cs="Arial"/>
          <w:i/>
          <w:iCs/>
          <w:sz w:val="24"/>
          <w:szCs w:val="24"/>
        </w:rPr>
        <w:t>Collectanea</w:t>
      </w:r>
      <w:proofErr w:type="spellEnd"/>
      <w:r w:rsidRPr="007244B4">
        <w:rPr>
          <w:rFonts w:ascii="Arial" w:hAnsi="Arial" w:cs="Arial"/>
          <w:i/>
          <w:iCs/>
          <w:sz w:val="24"/>
          <w:szCs w:val="24"/>
        </w:rPr>
        <w:t xml:space="preserve"> OCR</w:t>
      </w:r>
      <w:r w:rsidR="00592ADA">
        <w:rPr>
          <w:rFonts w:ascii="Arial" w:hAnsi="Arial" w:cs="Arial"/>
          <w:sz w:val="24"/>
          <w:szCs w:val="24"/>
        </w:rPr>
        <w:t xml:space="preserve">, à paraître dans leur </w:t>
      </w:r>
      <w:r w:rsidRPr="007244B4">
        <w:rPr>
          <w:rFonts w:ascii="Arial" w:hAnsi="Arial" w:cs="Arial"/>
          <w:sz w:val="24"/>
          <w:szCs w:val="24"/>
        </w:rPr>
        <w:t>prochain numéro.</w:t>
      </w:r>
    </w:p>
    <w:p w:rsidR="007244B4" w:rsidRPr="007244B4" w:rsidRDefault="007244B4" w:rsidP="007244B4">
      <w:pPr>
        <w:autoSpaceDE w:val="0"/>
        <w:autoSpaceDN w:val="0"/>
        <w:adjustRightInd w:val="0"/>
        <w:spacing w:after="0"/>
        <w:jc w:val="both"/>
        <w:rPr>
          <w:rFonts w:ascii="Arial" w:hAnsi="Arial" w:cs="Arial"/>
          <w:sz w:val="24"/>
          <w:szCs w:val="24"/>
        </w:rPr>
      </w:pPr>
      <w:r w:rsidRPr="007244B4">
        <w:rPr>
          <w:rFonts w:ascii="Arial" w:hAnsi="Arial" w:cs="Arial"/>
          <w:sz w:val="24"/>
          <w:szCs w:val="24"/>
        </w:rPr>
        <w:t>2. J’ai essayé que</w:t>
      </w:r>
      <w:r w:rsidR="00592ADA">
        <w:rPr>
          <w:rFonts w:ascii="Arial" w:hAnsi="Arial" w:cs="Arial"/>
          <w:sz w:val="24"/>
          <w:szCs w:val="24"/>
        </w:rPr>
        <w:t xml:space="preserve">lques réflexions là-dessus dans </w:t>
      </w:r>
      <w:r w:rsidRPr="007244B4">
        <w:rPr>
          <w:rFonts w:ascii="Arial" w:hAnsi="Arial" w:cs="Arial"/>
          <w:sz w:val="24"/>
          <w:szCs w:val="24"/>
        </w:rPr>
        <w:t xml:space="preserve">mon dernier livre </w:t>
      </w:r>
      <w:r w:rsidRPr="007244B4">
        <w:rPr>
          <w:rFonts w:ascii="Arial" w:hAnsi="Arial" w:cs="Arial"/>
          <w:i/>
          <w:iCs/>
          <w:sz w:val="24"/>
          <w:szCs w:val="24"/>
        </w:rPr>
        <w:t>Petit essai sur le temps du</w:t>
      </w:r>
      <w:r w:rsidR="00592ADA">
        <w:rPr>
          <w:rFonts w:ascii="Arial" w:hAnsi="Arial" w:cs="Arial"/>
          <w:sz w:val="24"/>
          <w:szCs w:val="24"/>
        </w:rPr>
        <w:t xml:space="preserve"> </w:t>
      </w:r>
      <w:r w:rsidRPr="007244B4">
        <w:rPr>
          <w:rFonts w:ascii="Arial" w:hAnsi="Arial" w:cs="Arial"/>
          <w:i/>
          <w:iCs/>
          <w:sz w:val="24"/>
          <w:szCs w:val="24"/>
        </w:rPr>
        <w:t>pape François</w:t>
      </w:r>
      <w:r w:rsidRPr="007244B4">
        <w:rPr>
          <w:rFonts w:ascii="Arial" w:hAnsi="Arial" w:cs="Arial"/>
          <w:sz w:val="24"/>
          <w:szCs w:val="24"/>
        </w:rPr>
        <w:t>, Paris</w:t>
      </w:r>
      <w:r w:rsidR="00592ADA">
        <w:rPr>
          <w:rFonts w:ascii="Arial" w:hAnsi="Arial" w:cs="Arial"/>
          <w:sz w:val="24"/>
          <w:szCs w:val="24"/>
        </w:rPr>
        <w:t xml:space="preserve">, 2017, 201-222, éd. Italienne, </w:t>
      </w:r>
      <w:r w:rsidRPr="007244B4">
        <w:rPr>
          <w:rFonts w:ascii="Arial" w:hAnsi="Arial" w:cs="Arial"/>
          <w:sz w:val="24"/>
          <w:szCs w:val="24"/>
        </w:rPr>
        <w:t>83-91.</w:t>
      </w:r>
    </w:p>
    <w:p w:rsidR="007244B4" w:rsidRPr="00592ADA" w:rsidRDefault="007244B4" w:rsidP="007244B4">
      <w:pPr>
        <w:autoSpaceDE w:val="0"/>
        <w:autoSpaceDN w:val="0"/>
        <w:adjustRightInd w:val="0"/>
        <w:spacing w:after="0"/>
        <w:jc w:val="both"/>
        <w:rPr>
          <w:rFonts w:ascii="Arial" w:hAnsi="Arial" w:cs="Arial"/>
          <w:i/>
          <w:iCs/>
          <w:sz w:val="24"/>
          <w:szCs w:val="24"/>
        </w:rPr>
      </w:pPr>
      <w:r w:rsidRPr="007244B4">
        <w:rPr>
          <w:rFonts w:ascii="Arial" w:hAnsi="Arial" w:cs="Arial"/>
          <w:sz w:val="24"/>
          <w:szCs w:val="24"/>
        </w:rPr>
        <w:t xml:space="preserve">3. Cahiers de la </w:t>
      </w:r>
      <w:r w:rsidR="00592ADA">
        <w:rPr>
          <w:rFonts w:ascii="Arial" w:hAnsi="Arial" w:cs="Arial"/>
          <w:i/>
          <w:iCs/>
          <w:sz w:val="24"/>
          <w:szCs w:val="24"/>
        </w:rPr>
        <w:t xml:space="preserve">Revue théologique de Louvain, </w:t>
      </w:r>
      <w:r w:rsidRPr="007244B4">
        <w:rPr>
          <w:rFonts w:ascii="Arial" w:hAnsi="Arial" w:cs="Arial"/>
          <w:sz w:val="24"/>
          <w:szCs w:val="24"/>
        </w:rPr>
        <w:t>n° 41, Leuven, Peeters 2016, pp. 157-158.</w:t>
      </w:r>
    </w:p>
    <w:p w:rsidR="00980001" w:rsidRPr="00592ADA" w:rsidRDefault="007244B4" w:rsidP="00592ADA">
      <w:pPr>
        <w:autoSpaceDE w:val="0"/>
        <w:autoSpaceDN w:val="0"/>
        <w:adjustRightInd w:val="0"/>
        <w:spacing w:after="0"/>
        <w:jc w:val="both"/>
        <w:rPr>
          <w:rFonts w:ascii="Arial" w:hAnsi="Arial" w:cs="Arial"/>
          <w:sz w:val="24"/>
          <w:szCs w:val="24"/>
        </w:rPr>
      </w:pPr>
      <w:r w:rsidRPr="007244B4">
        <w:rPr>
          <w:rFonts w:ascii="Arial" w:hAnsi="Arial" w:cs="Arial"/>
          <w:sz w:val="24"/>
          <w:szCs w:val="24"/>
        </w:rPr>
        <w:t>4. Je me souvie</w:t>
      </w:r>
      <w:r w:rsidR="00592ADA">
        <w:rPr>
          <w:rFonts w:ascii="Arial" w:hAnsi="Arial" w:cs="Arial"/>
          <w:sz w:val="24"/>
          <w:szCs w:val="24"/>
        </w:rPr>
        <w:t xml:space="preserve">ns ici de ce que me disait il y </w:t>
      </w:r>
      <w:r w:rsidRPr="007244B4">
        <w:rPr>
          <w:rFonts w:ascii="Arial" w:hAnsi="Arial" w:cs="Arial"/>
          <w:sz w:val="24"/>
          <w:szCs w:val="24"/>
        </w:rPr>
        <w:t>a bien longtemp</w:t>
      </w:r>
      <w:r w:rsidR="00592ADA">
        <w:rPr>
          <w:rFonts w:ascii="Arial" w:hAnsi="Arial" w:cs="Arial"/>
          <w:sz w:val="24"/>
          <w:szCs w:val="24"/>
        </w:rPr>
        <w:t xml:space="preserve">s le regretté Philippe </w:t>
      </w:r>
      <w:proofErr w:type="spellStart"/>
      <w:r w:rsidR="00592ADA">
        <w:rPr>
          <w:rFonts w:ascii="Arial" w:hAnsi="Arial" w:cs="Arial"/>
          <w:sz w:val="24"/>
          <w:szCs w:val="24"/>
        </w:rPr>
        <w:t>Delhaye</w:t>
      </w:r>
      <w:proofErr w:type="spellEnd"/>
      <w:r w:rsidR="00592ADA">
        <w:rPr>
          <w:rFonts w:ascii="Arial" w:hAnsi="Arial" w:cs="Arial"/>
          <w:sz w:val="24"/>
          <w:szCs w:val="24"/>
        </w:rPr>
        <w:t xml:space="preserve">, </w:t>
      </w:r>
      <w:r w:rsidRPr="007244B4">
        <w:rPr>
          <w:rFonts w:ascii="Arial" w:hAnsi="Arial" w:cs="Arial"/>
          <w:sz w:val="24"/>
          <w:szCs w:val="24"/>
        </w:rPr>
        <w:t xml:space="preserve">professeur à l’Université de Louvain : « </w:t>
      </w:r>
      <w:r w:rsidRPr="007244B4">
        <w:rPr>
          <w:rFonts w:ascii="Arial" w:hAnsi="Arial" w:cs="Arial"/>
          <w:i/>
          <w:iCs/>
          <w:sz w:val="24"/>
          <w:szCs w:val="24"/>
        </w:rPr>
        <w:t>Au</w:t>
      </w:r>
      <w:r w:rsidR="00592ADA">
        <w:rPr>
          <w:rFonts w:ascii="Arial" w:hAnsi="Arial" w:cs="Arial"/>
          <w:sz w:val="24"/>
          <w:szCs w:val="24"/>
        </w:rPr>
        <w:t xml:space="preserve"> </w:t>
      </w:r>
      <w:r w:rsidRPr="007244B4">
        <w:rPr>
          <w:rFonts w:ascii="Arial" w:hAnsi="Arial" w:cs="Arial"/>
          <w:i/>
          <w:iCs/>
          <w:sz w:val="24"/>
          <w:szCs w:val="24"/>
        </w:rPr>
        <w:t>Moyen Age, on a fait de tous les prêtres des</w:t>
      </w:r>
      <w:r w:rsidR="00592ADA">
        <w:rPr>
          <w:rFonts w:ascii="Arial" w:hAnsi="Arial" w:cs="Arial"/>
          <w:sz w:val="24"/>
          <w:szCs w:val="24"/>
        </w:rPr>
        <w:t xml:space="preserve"> </w:t>
      </w:r>
      <w:r w:rsidRPr="007244B4">
        <w:rPr>
          <w:rFonts w:ascii="Arial" w:hAnsi="Arial" w:cs="Arial"/>
          <w:i/>
          <w:iCs/>
          <w:sz w:val="24"/>
          <w:szCs w:val="24"/>
        </w:rPr>
        <w:t>religieux, et de tous les religieux des pr</w:t>
      </w:r>
      <w:r w:rsidR="00592ADA">
        <w:rPr>
          <w:rFonts w:ascii="Arial" w:hAnsi="Arial" w:cs="Arial"/>
          <w:i/>
          <w:iCs/>
          <w:sz w:val="24"/>
          <w:szCs w:val="24"/>
        </w:rPr>
        <w:t xml:space="preserve">êtres ». </w:t>
      </w:r>
      <w:r w:rsidR="00592ADA" w:rsidRPr="00592ADA">
        <w:rPr>
          <w:rFonts w:ascii="Arial" w:hAnsi="Arial" w:cs="Arial"/>
          <w:iCs/>
          <w:sz w:val="24"/>
          <w:szCs w:val="24"/>
        </w:rPr>
        <w:t>Le Concile aurait pu faire évoluer cela.</w:t>
      </w:r>
    </w:p>
    <w:sectPr w:rsidR="00980001" w:rsidRPr="00592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B4"/>
    <w:rsid w:val="002A7EC0"/>
    <w:rsid w:val="00592ADA"/>
    <w:rsid w:val="007244B4"/>
    <w:rsid w:val="008D138C"/>
    <w:rsid w:val="00905F62"/>
    <w:rsid w:val="00980001"/>
    <w:rsid w:val="009C57A8"/>
    <w:rsid w:val="00C931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1710</Words>
  <Characters>9407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3</cp:revision>
  <dcterms:created xsi:type="dcterms:W3CDTF">2018-11-01T07:15:00Z</dcterms:created>
  <dcterms:modified xsi:type="dcterms:W3CDTF">2018-11-27T13:07:00Z</dcterms:modified>
</cp:coreProperties>
</file>