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FF7" w:rsidRPr="00AB44CD" w:rsidRDefault="00201FF7" w:rsidP="00201FF7">
      <w:pPr>
        <w:spacing w:after="0"/>
        <w:jc w:val="both"/>
        <w:rPr>
          <w:rFonts w:eastAsia="Times New Roman" w:cstheme="minorHAnsi"/>
          <w:b/>
          <w:color w:val="464646"/>
          <w:sz w:val="28"/>
          <w:szCs w:val="28"/>
          <w:lang w:eastAsia="fr-FR"/>
        </w:rPr>
      </w:pPr>
      <w:r w:rsidRPr="00AB44CD">
        <w:rPr>
          <w:rFonts w:eastAsia="Times New Roman" w:cstheme="minorHAnsi"/>
          <w:b/>
          <w:color w:val="464646"/>
          <w:sz w:val="28"/>
          <w:szCs w:val="28"/>
          <w:lang w:eastAsia="fr-FR"/>
        </w:rPr>
        <w:t>Amazonie</w:t>
      </w:r>
      <w:r w:rsidR="0092587B">
        <w:rPr>
          <w:rFonts w:eastAsia="Times New Roman" w:cstheme="minorHAnsi"/>
          <w:b/>
          <w:color w:val="464646"/>
          <w:sz w:val="28"/>
          <w:szCs w:val="28"/>
          <w:lang w:eastAsia="fr-FR"/>
        </w:rPr>
        <w:t xml:space="preserve"> </w:t>
      </w:r>
      <w:r w:rsidRPr="00AB44CD">
        <w:rPr>
          <w:rFonts w:eastAsia="Times New Roman" w:cstheme="minorHAnsi"/>
          <w:b/>
          <w:color w:val="464646"/>
          <w:sz w:val="28"/>
          <w:szCs w:val="28"/>
          <w:lang w:eastAsia="fr-FR"/>
        </w:rPr>
        <w:t>: Le cadeau et le défi (première partie)</w:t>
      </w:r>
    </w:p>
    <w:p w:rsidR="00201FF7" w:rsidRPr="00AB44CD" w:rsidRDefault="00201FF7" w:rsidP="00201FF7">
      <w:pPr>
        <w:spacing w:after="0"/>
        <w:jc w:val="both"/>
        <w:rPr>
          <w:rFonts w:eastAsia="Times New Roman" w:cstheme="minorHAnsi"/>
          <w:b/>
          <w:color w:val="464646"/>
          <w:sz w:val="28"/>
          <w:szCs w:val="28"/>
          <w:lang w:eastAsia="fr-FR"/>
        </w:rPr>
      </w:pPr>
      <w:r w:rsidRPr="00AB44CD">
        <w:rPr>
          <w:rFonts w:eastAsia="Times New Roman" w:cstheme="minorHAnsi"/>
          <w:b/>
          <w:color w:val="464646"/>
          <w:sz w:val="28"/>
          <w:szCs w:val="28"/>
          <w:lang w:eastAsia="fr-FR"/>
        </w:rPr>
        <w:t>Lire les signes des temps</w:t>
      </w:r>
    </w:p>
    <w:p w:rsidR="00201FF7" w:rsidRPr="008F24E6" w:rsidRDefault="00201FF7" w:rsidP="00201FF7">
      <w:pPr>
        <w:spacing w:after="0"/>
        <w:jc w:val="both"/>
        <w:rPr>
          <w:rFonts w:eastAsia="Times New Roman" w:cstheme="minorHAnsi"/>
          <w:color w:val="464646"/>
          <w:lang w:eastAsia="fr-FR"/>
        </w:rPr>
      </w:pPr>
    </w:p>
    <w:p w:rsidR="00201FF7" w:rsidRPr="008F24E6" w:rsidRDefault="00201FF7" w:rsidP="00201FF7">
      <w:pPr>
        <w:spacing w:after="0"/>
        <w:jc w:val="both"/>
        <w:rPr>
          <w:rFonts w:eastAsia="Times New Roman" w:cstheme="minorHAnsi"/>
          <w:color w:val="464646"/>
          <w:lang w:eastAsia="fr-FR"/>
        </w:rPr>
      </w:pPr>
      <w:r w:rsidRPr="008F24E6">
        <w:rPr>
          <w:rFonts w:eastAsia="Times New Roman" w:cstheme="minorHAnsi"/>
          <w:color w:val="464646"/>
          <w:lang w:eastAsia="fr-FR"/>
        </w:rPr>
        <w:t xml:space="preserve">John </w:t>
      </w:r>
      <w:proofErr w:type="spellStart"/>
      <w:r w:rsidRPr="008F24E6">
        <w:rPr>
          <w:rFonts w:eastAsia="Times New Roman" w:cstheme="minorHAnsi"/>
          <w:color w:val="464646"/>
          <w:lang w:eastAsia="fr-FR"/>
        </w:rPr>
        <w:t>O’Loughlin</w:t>
      </w:r>
      <w:proofErr w:type="spellEnd"/>
      <w:r w:rsidRPr="008F24E6">
        <w:rPr>
          <w:rFonts w:eastAsia="Times New Roman" w:cstheme="minorHAnsi"/>
          <w:color w:val="464646"/>
          <w:lang w:eastAsia="fr-FR"/>
        </w:rPr>
        <w:t xml:space="preserve"> Kennedy</w:t>
      </w:r>
    </w:p>
    <w:p w:rsidR="00201FF7" w:rsidRPr="008F24E6" w:rsidRDefault="00201FF7" w:rsidP="00201FF7">
      <w:pPr>
        <w:spacing w:after="0"/>
        <w:jc w:val="both"/>
        <w:rPr>
          <w:rFonts w:eastAsia="Times New Roman" w:cstheme="minorHAnsi"/>
          <w:color w:val="464646"/>
          <w:lang w:eastAsia="fr-FR"/>
        </w:rPr>
      </w:pPr>
      <w:r w:rsidRPr="008F24E6">
        <w:rPr>
          <w:rFonts w:eastAsia="Times New Roman" w:cstheme="minorHAnsi"/>
          <w:color w:val="464646"/>
          <w:lang w:eastAsia="fr-FR"/>
        </w:rPr>
        <w:t>Irlande</w:t>
      </w:r>
    </w:p>
    <w:p w:rsidR="00201FF7" w:rsidRDefault="0092587B" w:rsidP="00201FF7">
      <w:pPr>
        <w:spacing w:after="0"/>
        <w:jc w:val="both"/>
        <w:rPr>
          <w:rFonts w:eastAsia="Times New Roman" w:cstheme="minorHAnsi"/>
          <w:color w:val="464646"/>
          <w:lang w:eastAsia="fr-FR"/>
        </w:rPr>
      </w:pPr>
      <w:r>
        <w:rPr>
          <w:rFonts w:eastAsia="Times New Roman" w:cstheme="minorHAnsi"/>
          <w:color w:val="464646"/>
          <w:lang w:eastAsia="fr-FR"/>
        </w:rPr>
        <w:t>Octobre</w:t>
      </w:r>
      <w:r w:rsidR="00201FF7" w:rsidRPr="008F24E6">
        <w:rPr>
          <w:rFonts w:eastAsia="Times New Roman" w:cstheme="minorHAnsi"/>
          <w:color w:val="464646"/>
          <w:lang w:eastAsia="fr-FR"/>
        </w:rPr>
        <w:t xml:space="preserve"> 2019</w:t>
      </w:r>
    </w:p>
    <w:p w:rsidR="006F52B8" w:rsidRDefault="006F52B8" w:rsidP="00201FF7">
      <w:pPr>
        <w:spacing w:after="0"/>
        <w:jc w:val="both"/>
        <w:rPr>
          <w:rFonts w:eastAsia="Times New Roman" w:cstheme="minorHAnsi"/>
          <w:color w:val="464646"/>
          <w:lang w:eastAsia="fr-FR"/>
        </w:rPr>
      </w:pPr>
    </w:p>
    <w:p w:rsidR="006F52B8" w:rsidRPr="006F52B8" w:rsidRDefault="006F52B8" w:rsidP="006F52B8">
      <w:pPr>
        <w:spacing w:after="0"/>
        <w:jc w:val="both"/>
        <w:rPr>
          <w:rFonts w:eastAsia="Times New Roman" w:cstheme="minorHAnsi"/>
          <w:color w:val="464646"/>
          <w:sz w:val="18"/>
          <w:szCs w:val="18"/>
          <w:lang w:eastAsia="fr-FR"/>
        </w:rPr>
      </w:pPr>
      <w:r w:rsidRPr="006F52B8">
        <w:rPr>
          <w:rFonts w:eastAsia="Times New Roman" w:cstheme="minorHAnsi"/>
          <w:color w:val="464646"/>
          <w:sz w:val="18"/>
          <w:szCs w:val="18"/>
          <w:lang w:eastAsia="fr-FR"/>
        </w:rPr>
        <w:t xml:space="preserve">John </w:t>
      </w:r>
      <w:proofErr w:type="spellStart"/>
      <w:r w:rsidRPr="006F52B8">
        <w:rPr>
          <w:rFonts w:eastAsia="Times New Roman" w:cstheme="minorHAnsi"/>
          <w:color w:val="464646"/>
          <w:sz w:val="18"/>
          <w:szCs w:val="18"/>
          <w:lang w:eastAsia="fr-FR"/>
        </w:rPr>
        <w:t>O'Loughlin</w:t>
      </w:r>
      <w:proofErr w:type="spellEnd"/>
      <w:r w:rsidRPr="006F52B8">
        <w:rPr>
          <w:rFonts w:eastAsia="Times New Roman" w:cstheme="minorHAnsi"/>
          <w:color w:val="464646"/>
          <w:sz w:val="18"/>
          <w:szCs w:val="18"/>
          <w:lang w:eastAsia="fr-FR"/>
        </w:rPr>
        <w:t xml:space="preserve"> Kennedy est un économiste à la retraite et un entrepreneur </w:t>
      </w:r>
      <w:r>
        <w:rPr>
          <w:rFonts w:eastAsia="Times New Roman" w:cstheme="minorHAnsi"/>
          <w:color w:val="464646"/>
          <w:sz w:val="18"/>
          <w:szCs w:val="18"/>
          <w:lang w:eastAsia="fr-FR"/>
        </w:rPr>
        <w:t>social</w:t>
      </w:r>
      <w:r w:rsidRPr="006F52B8">
        <w:rPr>
          <w:rFonts w:eastAsia="Times New Roman" w:cstheme="minorHAnsi"/>
          <w:color w:val="464646"/>
          <w:sz w:val="18"/>
          <w:szCs w:val="18"/>
          <w:lang w:eastAsia="fr-FR"/>
        </w:rPr>
        <w:t>. En 1968, il a fondé, avec son épouse Kay, l'organisation internationale de secours et de développement CONCERN WORLDWIDE, qui emploie actuellement environ 3 800 personnes autochtones pour</w:t>
      </w:r>
      <w:r w:rsidR="00E0762E">
        <w:rPr>
          <w:rFonts w:eastAsia="Times New Roman" w:cstheme="minorHAnsi"/>
          <w:color w:val="464646"/>
          <w:sz w:val="18"/>
          <w:szCs w:val="18"/>
          <w:lang w:eastAsia="fr-FR"/>
        </w:rPr>
        <w:t xml:space="preserve"> des activités de développement </w:t>
      </w:r>
      <w:r w:rsidRPr="006F52B8">
        <w:rPr>
          <w:rFonts w:eastAsia="Times New Roman" w:cstheme="minorHAnsi"/>
          <w:color w:val="464646"/>
          <w:sz w:val="18"/>
          <w:szCs w:val="18"/>
          <w:lang w:eastAsia="fr-FR"/>
        </w:rPr>
        <w:t>dans 28 des pays les plus pauvres du monde.</w:t>
      </w:r>
    </w:p>
    <w:p w:rsidR="00201FF7" w:rsidRDefault="00201FF7" w:rsidP="00201FF7">
      <w:pPr>
        <w:spacing w:after="0"/>
        <w:jc w:val="both"/>
        <w:rPr>
          <w:rFonts w:eastAsia="Times New Roman" w:cstheme="minorHAnsi"/>
          <w:color w:val="464646"/>
          <w:lang w:eastAsia="fr-FR"/>
        </w:rPr>
      </w:pPr>
    </w:p>
    <w:p w:rsidR="00201FF7" w:rsidRPr="008F24E6" w:rsidRDefault="00201FF7" w:rsidP="00201FF7">
      <w:pPr>
        <w:spacing w:after="0"/>
        <w:jc w:val="both"/>
        <w:rPr>
          <w:rFonts w:eastAsia="Times New Roman" w:cstheme="minorHAnsi"/>
          <w:color w:val="464646"/>
          <w:lang w:eastAsia="fr-FR"/>
        </w:rPr>
      </w:pPr>
    </w:p>
    <w:p w:rsidR="00201FF7" w:rsidRPr="008F24E6" w:rsidRDefault="00201FF7" w:rsidP="00201FF7">
      <w:pPr>
        <w:spacing w:after="0"/>
        <w:jc w:val="both"/>
        <w:rPr>
          <w:rFonts w:eastAsia="Times New Roman" w:cstheme="minorHAnsi"/>
          <w:color w:val="464646"/>
          <w:lang w:eastAsia="fr-FR"/>
        </w:rPr>
      </w:pPr>
      <w:r w:rsidRPr="008F24E6">
        <w:rPr>
          <w:rFonts w:eastAsia="Times New Roman" w:cstheme="minorHAnsi"/>
          <w:color w:val="464646"/>
          <w:lang w:eastAsia="fr-FR"/>
        </w:rPr>
        <w:t xml:space="preserve">L'Amazonie est une source majeure d'oxygène </w:t>
      </w:r>
      <w:r>
        <w:rPr>
          <w:rFonts w:eastAsia="Times New Roman" w:cstheme="minorHAnsi"/>
          <w:color w:val="464646"/>
          <w:lang w:eastAsia="fr-FR"/>
        </w:rPr>
        <w:t>pour</w:t>
      </w:r>
      <w:r w:rsidRPr="008F24E6">
        <w:rPr>
          <w:rFonts w:eastAsia="Times New Roman" w:cstheme="minorHAnsi"/>
          <w:color w:val="464646"/>
          <w:lang w:eastAsia="fr-FR"/>
        </w:rPr>
        <w:t xml:space="preserve"> la vie physique sur la planète. Il est possible que très bientôt, nous remercio</w:t>
      </w:r>
      <w:r>
        <w:rPr>
          <w:rFonts w:eastAsia="Times New Roman" w:cstheme="minorHAnsi"/>
          <w:color w:val="464646"/>
          <w:lang w:eastAsia="fr-FR"/>
        </w:rPr>
        <w:t>ns l’Amazonie d’avoir « re</w:t>
      </w:r>
      <w:r w:rsidRPr="008F24E6">
        <w:rPr>
          <w:rFonts w:eastAsia="Times New Roman" w:cstheme="minorHAnsi"/>
          <w:color w:val="464646"/>
          <w:lang w:eastAsia="fr-FR"/>
        </w:rPr>
        <w:t>fait le plein</w:t>
      </w:r>
      <w:r>
        <w:rPr>
          <w:rFonts w:eastAsia="Times New Roman" w:cstheme="minorHAnsi"/>
          <w:color w:val="464646"/>
          <w:lang w:eastAsia="fr-FR"/>
        </w:rPr>
        <w:t> »</w:t>
      </w:r>
      <w:r w:rsidRPr="008F24E6">
        <w:rPr>
          <w:rFonts w:eastAsia="Times New Roman" w:cstheme="minorHAnsi"/>
          <w:color w:val="464646"/>
          <w:lang w:eastAsia="fr-FR"/>
        </w:rPr>
        <w:t xml:space="preserve"> spirituel.</w:t>
      </w:r>
    </w:p>
    <w:p w:rsidR="00201FF7" w:rsidRPr="008F24E6" w:rsidRDefault="00201FF7" w:rsidP="00201FF7">
      <w:pPr>
        <w:spacing w:after="0"/>
        <w:jc w:val="both"/>
        <w:rPr>
          <w:rFonts w:eastAsia="Times New Roman" w:cstheme="minorHAnsi"/>
          <w:color w:val="464646"/>
          <w:lang w:eastAsia="fr-FR"/>
        </w:rPr>
      </w:pPr>
      <w:r>
        <w:rPr>
          <w:rFonts w:eastAsia="Times New Roman" w:cstheme="minorHAnsi"/>
          <w:color w:val="464646"/>
          <w:lang w:eastAsia="fr-FR"/>
        </w:rPr>
        <w:t>L’Amazonie et François bousculent l’Eglise en convoquant</w:t>
      </w:r>
      <w:r w:rsidRPr="008F24E6">
        <w:rPr>
          <w:rFonts w:eastAsia="Times New Roman" w:cstheme="minorHAnsi"/>
          <w:color w:val="464646"/>
          <w:lang w:eastAsia="fr-FR"/>
        </w:rPr>
        <w:t xml:space="preserve"> un synode sur le thème «</w:t>
      </w:r>
      <w:r>
        <w:rPr>
          <w:rFonts w:eastAsia="Times New Roman" w:cstheme="minorHAnsi"/>
          <w:color w:val="464646"/>
          <w:lang w:eastAsia="fr-FR"/>
        </w:rPr>
        <w:t xml:space="preserve"> </w:t>
      </w:r>
      <w:r w:rsidRPr="008F24E6">
        <w:rPr>
          <w:rFonts w:eastAsia="Times New Roman" w:cstheme="minorHAnsi"/>
          <w:color w:val="464646"/>
          <w:lang w:eastAsia="fr-FR"/>
        </w:rPr>
        <w:t>L’Amazonie</w:t>
      </w:r>
      <w:r>
        <w:rPr>
          <w:rFonts w:eastAsia="Times New Roman" w:cstheme="minorHAnsi"/>
          <w:color w:val="464646"/>
          <w:lang w:eastAsia="fr-FR"/>
        </w:rPr>
        <w:t xml:space="preserve"> </w:t>
      </w:r>
      <w:r w:rsidRPr="008F24E6">
        <w:rPr>
          <w:rFonts w:eastAsia="Times New Roman" w:cstheme="minorHAnsi"/>
          <w:color w:val="464646"/>
          <w:lang w:eastAsia="fr-FR"/>
        </w:rPr>
        <w:t>: nouvelles voies pour l’Église et pour une écologie intégrale</w:t>
      </w:r>
      <w:r>
        <w:rPr>
          <w:rFonts w:eastAsia="Times New Roman" w:cstheme="minorHAnsi"/>
          <w:color w:val="464646"/>
          <w:lang w:eastAsia="fr-FR"/>
        </w:rPr>
        <w:t xml:space="preserve"> </w:t>
      </w:r>
      <w:r w:rsidRPr="008F24E6">
        <w:rPr>
          <w:rFonts w:eastAsia="Times New Roman" w:cstheme="minorHAnsi"/>
          <w:color w:val="464646"/>
          <w:lang w:eastAsia="fr-FR"/>
        </w:rPr>
        <w:t>».</w:t>
      </w:r>
    </w:p>
    <w:p w:rsidR="00201FF7" w:rsidRPr="008F24E6" w:rsidRDefault="00201FF7" w:rsidP="00201FF7">
      <w:pPr>
        <w:spacing w:after="0"/>
        <w:jc w:val="both"/>
        <w:rPr>
          <w:rFonts w:eastAsia="Times New Roman" w:cstheme="minorHAnsi"/>
          <w:color w:val="464646"/>
          <w:lang w:eastAsia="fr-FR"/>
        </w:rPr>
      </w:pPr>
      <w:r>
        <w:rPr>
          <w:rFonts w:eastAsia="Times New Roman" w:cstheme="minorHAnsi"/>
          <w:color w:val="464646"/>
          <w:lang w:eastAsia="fr-FR"/>
        </w:rPr>
        <w:t>F</w:t>
      </w:r>
      <w:r w:rsidRPr="008F24E6">
        <w:rPr>
          <w:rFonts w:eastAsia="Times New Roman" w:cstheme="minorHAnsi"/>
          <w:color w:val="464646"/>
          <w:lang w:eastAsia="fr-FR"/>
        </w:rPr>
        <w:t xml:space="preserve">ormer des disciples et </w:t>
      </w:r>
      <w:r>
        <w:rPr>
          <w:rFonts w:eastAsia="Times New Roman" w:cstheme="minorHAnsi"/>
          <w:color w:val="464646"/>
          <w:lang w:eastAsia="fr-FR"/>
        </w:rPr>
        <w:t xml:space="preserve">chercher </w:t>
      </w:r>
      <w:r w:rsidRPr="008F24E6">
        <w:rPr>
          <w:rFonts w:eastAsia="Times New Roman" w:cstheme="minorHAnsi"/>
          <w:color w:val="464646"/>
          <w:lang w:eastAsia="fr-FR"/>
        </w:rPr>
        <w:t>de nouvelles voies impliqueron</w:t>
      </w:r>
      <w:r>
        <w:rPr>
          <w:rFonts w:eastAsia="Times New Roman" w:cstheme="minorHAnsi"/>
          <w:color w:val="464646"/>
          <w:lang w:eastAsia="fr-FR"/>
        </w:rPr>
        <w:t>t d'identifier les obstacles et de trouver l</w:t>
      </w:r>
      <w:r w:rsidRPr="008F24E6">
        <w:rPr>
          <w:rFonts w:eastAsia="Times New Roman" w:cstheme="minorHAnsi"/>
          <w:color w:val="464646"/>
          <w:lang w:eastAsia="fr-FR"/>
        </w:rPr>
        <w:t>es moyens de les contourner ou de les surmonter.</w:t>
      </w:r>
    </w:p>
    <w:p w:rsidR="00201FF7" w:rsidRPr="008F24E6" w:rsidRDefault="00201FF7" w:rsidP="00201FF7">
      <w:pPr>
        <w:spacing w:after="0"/>
        <w:jc w:val="both"/>
        <w:rPr>
          <w:rFonts w:eastAsia="Times New Roman" w:cstheme="minorHAnsi"/>
          <w:color w:val="464646"/>
          <w:lang w:eastAsia="fr-FR"/>
        </w:rPr>
      </w:pPr>
      <w:r w:rsidRPr="008F24E6">
        <w:rPr>
          <w:rFonts w:eastAsia="Times New Roman" w:cstheme="minorHAnsi"/>
          <w:color w:val="464646"/>
          <w:lang w:eastAsia="fr-FR"/>
        </w:rPr>
        <w:t xml:space="preserve">François enseigne que l'Église fait partie du monde créé et que la manière dont elle remplit sa mission doit être façonnée par l'environnement physique, social et culturel qu'elle rencontre. </w:t>
      </w:r>
    </w:p>
    <w:p w:rsidR="00201FF7" w:rsidRPr="008F24E6" w:rsidRDefault="00201FF7" w:rsidP="00201FF7">
      <w:pPr>
        <w:spacing w:after="0"/>
        <w:jc w:val="both"/>
        <w:rPr>
          <w:rFonts w:eastAsia="Times New Roman" w:cstheme="minorHAnsi"/>
          <w:color w:val="464646"/>
          <w:lang w:eastAsia="fr-FR"/>
        </w:rPr>
      </w:pPr>
      <w:r w:rsidRPr="008F24E6">
        <w:rPr>
          <w:rFonts w:eastAsia="Times New Roman" w:cstheme="minorHAnsi"/>
          <w:color w:val="464646"/>
          <w:lang w:eastAsia="fr-FR"/>
        </w:rPr>
        <w:t xml:space="preserve">Il </w:t>
      </w:r>
      <w:r>
        <w:rPr>
          <w:rFonts w:eastAsia="Times New Roman" w:cstheme="minorHAnsi"/>
          <w:color w:val="464646"/>
          <w:lang w:eastAsia="fr-FR"/>
        </w:rPr>
        <w:t>a intégré</w:t>
      </w:r>
      <w:r w:rsidRPr="008F24E6">
        <w:rPr>
          <w:rFonts w:eastAsia="Times New Roman" w:cstheme="minorHAnsi"/>
          <w:color w:val="464646"/>
          <w:lang w:eastAsia="fr-FR"/>
        </w:rPr>
        <w:t xml:space="preserve"> la première loi de Barry </w:t>
      </w:r>
      <w:proofErr w:type="spellStart"/>
      <w:r w:rsidRPr="008F24E6">
        <w:rPr>
          <w:rFonts w:eastAsia="Times New Roman" w:cstheme="minorHAnsi"/>
          <w:color w:val="464646"/>
          <w:lang w:eastAsia="fr-FR"/>
        </w:rPr>
        <w:t>Commoner</w:t>
      </w:r>
      <w:proofErr w:type="spellEnd"/>
      <w:r w:rsidR="00E0762E">
        <w:rPr>
          <w:rFonts w:eastAsia="Times New Roman" w:cstheme="minorHAnsi"/>
          <w:color w:val="464646"/>
          <w:lang w:eastAsia="fr-FR"/>
        </w:rPr>
        <w:t> :</w:t>
      </w:r>
      <w:r>
        <w:rPr>
          <w:rFonts w:eastAsia="Times New Roman" w:cstheme="minorHAnsi"/>
          <w:color w:val="464646"/>
          <w:lang w:eastAsia="fr-FR"/>
        </w:rPr>
        <w:t xml:space="preserve"> </w:t>
      </w:r>
      <w:r w:rsidR="00E0762E">
        <w:rPr>
          <w:rFonts w:eastAsia="Times New Roman" w:cstheme="minorHAnsi"/>
          <w:color w:val="464646"/>
          <w:lang w:eastAsia="fr-FR"/>
        </w:rPr>
        <w:t>« S</w:t>
      </w:r>
      <w:r w:rsidR="00BE6584">
        <w:rPr>
          <w:rFonts w:eastAsia="Times New Roman" w:cstheme="minorHAnsi"/>
          <w:color w:val="464646"/>
          <w:lang w:eastAsia="fr-FR"/>
        </w:rPr>
        <w:t>ur la conservation</w:t>
      </w:r>
      <w:r w:rsidR="00E0762E">
        <w:rPr>
          <w:rFonts w:eastAsia="Times New Roman" w:cstheme="minorHAnsi"/>
          <w:color w:val="464646"/>
          <w:lang w:eastAsia="fr-FR"/>
        </w:rPr>
        <w:t> »</w:t>
      </w:r>
      <w:r w:rsidR="00BE6584">
        <w:rPr>
          <w:rFonts w:eastAsia="Times New Roman" w:cstheme="minorHAnsi"/>
          <w:color w:val="464646"/>
          <w:lang w:eastAsia="fr-FR"/>
        </w:rPr>
        <w:t> </w:t>
      </w:r>
      <w:r w:rsidR="00BE6584" w:rsidRPr="00E16831">
        <w:rPr>
          <w:rFonts w:eastAsia="Times New Roman" w:cstheme="minorHAnsi"/>
          <w:i/>
          <w:color w:val="464646"/>
          <w:lang w:eastAsia="fr-FR"/>
        </w:rPr>
        <w:t xml:space="preserve"> </w:t>
      </w:r>
      <w:r w:rsidRPr="00E16831">
        <w:rPr>
          <w:rFonts w:eastAsia="Times New Roman" w:cstheme="minorHAnsi"/>
          <w:i/>
          <w:color w:val="464646"/>
          <w:lang w:eastAsia="fr-FR"/>
        </w:rPr>
        <w:t xml:space="preserve">(Barry </w:t>
      </w:r>
      <w:proofErr w:type="spellStart"/>
      <w:r w:rsidRPr="00E16831">
        <w:rPr>
          <w:rFonts w:eastAsia="Times New Roman" w:cstheme="minorHAnsi"/>
          <w:i/>
          <w:color w:val="464646"/>
          <w:lang w:eastAsia="fr-FR"/>
        </w:rPr>
        <w:t>Commoner</w:t>
      </w:r>
      <w:proofErr w:type="spellEnd"/>
      <w:r w:rsidRPr="00E16831">
        <w:rPr>
          <w:rFonts w:eastAsia="Times New Roman" w:cstheme="minorHAnsi"/>
          <w:i/>
          <w:color w:val="464646"/>
          <w:lang w:eastAsia="fr-FR"/>
        </w:rPr>
        <w:t>, 1917-2012, est un biologiste américain majeur</w:t>
      </w:r>
      <w:r>
        <w:rPr>
          <w:rFonts w:eastAsia="Times New Roman" w:cstheme="minorHAnsi"/>
          <w:i/>
          <w:color w:val="464646"/>
          <w:lang w:eastAsia="fr-FR"/>
        </w:rPr>
        <w:t xml:space="preserve"> qui a établi 4 lois sur l’écologie,</w:t>
      </w:r>
      <w:r w:rsidRPr="00E16831">
        <w:rPr>
          <w:rFonts w:eastAsia="Times New Roman" w:cstheme="minorHAnsi"/>
          <w:i/>
          <w:color w:val="464646"/>
          <w:lang w:eastAsia="fr-FR"/>
        </w:rPr>
        <w:t xml:space="preserve"> </w:t>
      </w:r>
      <w:proofErr w:type="spellStart"/>
      <w:r w:rsidRPr="00E16831">
        <w:rPr>
          <w:rFonts w:eastAsia="Times New Roman" w:cstheme="minorHAnsi"/>
          <w:i/>
          <w:color w:val="464646"/>
          <w:lang w:eastAsia="fr-FR"/>
        </w:rPr>
        <w:t>ndt</w:t>
      </w:r>
      <w:proofErr w:type="spellEnd"/>
      <w:r w:rsidRPr="00E16831">
        <w:rPr>
          <w:rFonts w:eastAsia="Times New Roman" w:cstheme="minorHAnsi"/>
          <w:i/>
          <w:color w:val="464646"/>
          <w:lang w:eastAsia="fr-FR"/>
        </w:rPr>
        <w:t>)</w:t>
      </w:r>
      <w:r w:rsidR="005230B9">
        <w:rPr>
          <w:rFonts w:eastAsia="Times New Roman" w:cstheme="minorHAnsi"/>
          <w:i/>
          <w:color w:val="464646"/>
          <w:lang w:eastAsia="fr-FR"/>
        </w:rPr>
        <w:t xml:space="preserve"> </w:t>
      </w:r>
      <w:r w:rsidR="00E0762E">
        <w:rPr>
          <w:rFonts w:eastAsia="Times New Roman" w:cstheme="minorHAnsi"/>
          <w:color w:val="464646"/>
          <w:lang w:eastAsia="fr-FR"/>
        </w:rPr>
        <w:t xml:space="preserve">: </w:t>
      </w:r>
      <w:r w:rsidRPr="008F24E6">
        <w:rPr>
          <w:rFonts w:eastAsia="Times New Roman" w:cstheme="minorHAnsi"/>
          <w:color w:val="464646"/>
          <w:lang w:eastAsia="fr-FR"/>
        </w:rPr>
        <w:t>T</w:t>
      </w:r>
      <w:r w:rsidR="00E0762E">
        <w:rPr>
          <w:rFonts w:eastAsia="Times New Roman" w:cstheme="minorHAnsi"/>
          <w:color w:val="464646"/>
          <w:lang w:eastAsia="fr-FR"/>
        </w:rPr>
        <w:t>out est connecté à tout</w:t>
      </w:r>
      <w:r w:rsidRPr="008F24E6">
        <w:rPr>
          <w:rFonts w:eastAsia="Times New Roman" w:cstheme="minorHAnsi"/>
          <w:color w:val="464646"/>
          <w:lang w:eastAsia="fr-FR"/>
        </w:rPr>
        <w:t xml:space="preserve">. </w:t>
      </w:r>
      <w:r>
        <w:rPr>
          <w:rFonts w:eastAsia="Times New Roman" w:cstheme="minorHAnsi"/>
          <w:color w:val="464646"/>
          <w:lang w:eastAsia="fr-FR"/>
        </w:rPr>
        <w:t xml:space="preserve">A la suite de Vatican II il lit les signes des temps et, </w:t>
      </w:r>
      <w:r w:rsidRPr="008F24E6">
        <w:rPr>
          <w:rFonts w:eastAsia="Times New Roman" w:cstheme="minorHAnsi"/>
          <w:color w:val="464646"/>
          <w:lang w:eastAsia="fr-FR"/>
        </w:rPr>
        <w:t>plus concrètement, aime fonder ses décisions sur une évaluation impartiale de la situation et des opportunités.</w:t>
      </w:r>
    </w:p>
    <w:p w:rsidR="00201FF7" w:rsidRPr="008F24E6" w:rsidRDefault="00BE6584" w:rsidP="00201FF7">
      <w:pPr>
        <w:spacing w:after="0"/>
        <w:jc w:val="both"/>
        <w:rPr>
          <w:rFonts w:eastAsia="Times New Roman" w:cstheme="minorHAnsi"/>
          <w:color w:val="464646"/>
          <w:lang w:eastAsia="fr-FR"/>
        </w:rPr>
      </w:pPr>
      <w:r>
        <w:rPr>
          <w:rFonts w:eastAsia="Times New Roman" w:cstheme="minorHAnsi"/>
          <w:color w:val="464646"/>
          <w:lang w:eastAsia="fr-FR"/>
        </w:rPr>
        <w:t>L’enquête en prévision du synode sur l’Amazonie</w:t>
      </w:r>
      <w:r w:rsidR="00201FF7" w:rsidRPr="008F24E6">
        <w:rPr>
          <w:rFonts w:eastAsia="Times New Roman" w:cstheme="minorHAnsi"/>
          <w:color w:val="464646"/>
          <w:lang w:eastAsia="fr-FR"/>
        </w:rPr>
        <w:t xml:space="preserve"> s</w:t>
      </w:r>
      <w:r w:rsidR="00201FF7">
        <w:rPr>
          <w:rFonts w:eastAsia="Times New Roman" w:cstheme="minorHAnsi"/>
          <w:color w:val="464646"/>
          <w:lang w:eastAsia="fr-FR"/>
        </w:rPr>
        <w:t>’est</w:t>
      </w:r>
      <w:r w:rsidR="00201FF7" w:rsidRPr="008F24E6">
        <w:rPr>
          <w:rFonts w:eastAsia="Times New Roman" w:cstheme="minorHAnsi"/>
          <w:color w:val="464646"/>
          <w:lang w:eastAsia="fr-FR"/>
        </w:rPr>
        <w:t xml:space="preserve"> p</w:t>
      </w:r>
      <w:r w:rsidR="00E0762E">
        <w:rPr>
          <w:rFonts w:eastAsia="Times New Roman" w:cstheme="minorHAnsi"/>
          <w:color w:val="464646"/>
          <w:lang w:eastAsia="fr-FR"/>
        </w:rPr>
        <w:t xml:space="preserve">oursuivie </w:t>
      </w:r>
      <w:r w:rsidR="00201FF7">
        <w:rPr>
          <w:rFonts w:eastAsia="Times New Roman" w:cstheme="minorHAnsi"/>
          <w:color w:val="464646"/>
          <w:lang w:eastAsia="fr-FR"/>
        </w:rPr>
        <w:t>18 mois selon la préférence</w:t>
      </w:r>
      <w:r w:rsidR="00201FF7" w:rsidRPr="008F24E6">
        <w:rPr>
          <w:rFonts w:eastAsia="Times New Roman" w:cstheme="minorHAnsi"/>
          <w:color w:val="464646"/>
          <w:lang w:eastAsia="fr-FR"/>
        </w:rPr>
        <w:t xml:space="preserve"> de François pour le discernement </w:t>
      </w:r>
      <w:r>
        <w:rPr>
          <w:rFonts w:eastAsia="Times New Roman" w:cstheme="minorHAnsi"/>
          <w:color w:val="464646"/>
          <w:lang w:eastAsia="fr-FR"/>
        </w:rPr>
        <w:t>plutôt que le</w:t>
      </w:r>
      <w:r w:rsidR="00201FF7">
        <w:rPr>
          <w:rFonts w:eastAsia="Times New Roman" w:cstheme="minorHAnsi"/>
          <w:color w:val="464646"/>
          <w:lang w:eastAsia="fr-FR"/>
        </w:rPr>
        <w:t xml:space="preserve"> dogmatisme et en s’appuyant sur son encyclique</w:t>
      </w:r>
      <w:r w:rsidR="00201FF7" w:rsidRPr="008F24E6">
        <w:rPr>
          <w:rFonts w:eastAsia="Times New Roman" w:cstheme="minorHAnsi"/>
          <w:color w:val="464646"/>
          <w:lang w:eastAsia="fr-FR"/>
        </w:rPr>
        <w:t xml:space="preserve"> </w:t>
      </w:r>
      <w:proofErr w:type="spellStart"/>
      <w:r w:rsidR="00201FF7" w:rsidRPr="00BE6584">
        <w:rPr>
          <w:rFonts w:eastAsia="Times New Roman" w:cstheme="minorHAnsi"/>
          <w:i/>
          <w:color w:val="464646"/>
          <w:lang w:eastAsia="fr-FR"/>
        </w:rPr>
        <w:t>Laudato</w:t>
      </w:r>
      <w:proofErr w:type="spellEnd"/>
      <w:r w:rsidR="00201FF7" w:rsidRPr="00BE6584">
        <w:rPr>
          <w:rFonts w:eastAsia="Times New Roman" w:cstheme="minorHAnsi"/>
          <w:i/>
          <w:color w:val="464646"/>
          <w:lang w:eastAsia="fr-FR"/>
        </w:rPr>
        <w:t xml:space="preserve"> si '</w:t>
      </w:r>
      <w:r w:rsidR="00201FF7">
        <w:rPr>
          <w:rFonts w:eastAsia="Times New Roman" w:cstheme="minorHAnsi"/>
          <w:color w:val="464646"/>
          <w:lang w:eastAsia="fr-FR"/>
        </w:rPr>
        <w:t xml:space="preserve"> </w:t>
      </w:r>
      <w:r w:rsidR="00201FF7" w:rsidRPr="008F24E6">
        <w:rPr>
          <w:rFonts w:eastAsia="Times New Roman" w:cstheme="minorHAnsi"/>
          <w:color w:val="464646"/>
          <w:lang w:eastAsia="fr-FR"/>
        </w:rPr>
        <w:t xml:space="preserve">et </w:t>
      </w:r>
      <w:r w:rsidR="00201FF7">
        <w:rPr>
          <w:rFonts w:eastAsia="Times New Roman" w:cstheme="minorHAnsi"/>
          <w:color w:val="464646"/>
          <w:lang w:eastAsia="fr-FR"/>
        </w:rPr>
        <w:t>son e</w:t>
      </w:r>
      <w:r w:rsidR="00201FF7" w:rsidRPr="008F24E6">
        <w:rPr>
          <w:rFonts w:eastAsia="Times New Roman" w:cstheme="minorHAnsi"/>
          <w:color w:val="464646"/>
          <w:lang w:eastAsia="fr-FR"/>
        </w:rPr>
        <w:t xml:space="preserve">xhortation apostolique </w:t>
      </w:r>
      <w:proofErr w:type="spellStart"/>
      <w:r w:rsidR="00201FF7" w:rsidRPr="00BE6584">
        <w:rPr>
          <w:rFonts w:eastAsia="Times New Roman" w:cstheme="minorHAnsi"/>
          <w:i/>
          <w:color w:val="464646"/>
          <w:lang w:eastAsia="fr-FR"/>
        </w:rPr>
        <w:t>Evangelii</w:t>
      </w:r>
      <w:proofErr w:type="spellEnd"/>
      <w:r w:rsidR="00201FF7" w:rsidRPr="00BE6584">
        <w:rPr>
          <w:rFonts w:eastAsia="Times New Roman" w:cstheme="minorHAnsi"/>
          <w:i/>
          <w:color w:val="464646"/>
          <w:lang w:eastAsia="fr-FR"/>
        </w:rPr>
        <w:t xml:space="preserve"> </w:t>
      </w:r>
      <w:proofErr w:type="spellStart"/>
      <w:r w:rsidR="00201FF7" w:rsidRPr="00BE6584">
        <w:rPr>
          <w:rFonts w:eastAsia="Times New Roman" w:cstheme="minorHAnsi"/>
          <w:i/>
          <w:color w:val="464646"/>
          <w:lang w:eastAsia="fr-FR"/>
        </w:rPr>
        <w:t>Gaudium</w:t>
      </w:r>
      <w:proofErr w:type="spellEnd"/>
      <w:r w:rsidR="00201FF7" w:rsidRPr="008F24E6">
        <w:rPr>
          <w:rFonts w:eastAsia="Times New Roman" w:cstheme="minorHAnsi"/>
          <w:color w:val="464646"/>
          <w:lang w:eastAsia="fr-FR"/>
        </w:rPr>
        <w:t>.</w:t>
      </w:r>
    </w:p>
    <w:p w:rsidR="00201FF7" w:rsidRPr="008F24E6" w:rsidRDefault="00BE6584" w:rsidP="00201FF7">
      <w:pPr>
        <w:spacing w:after="0"/>
        <w:jc w:val="both"/>
        <w:rPr>
          <w:rFonts w:eastAsia="Times New Roman" w:cstheme="minorHAnsi"/>
          <w:color w:val="464646"/>
          <w:lang w:eastAsia="fr-FR"/>
        </w:rPr>
      </w:pPr>
      <w:r>
        <w:rPr>
          <w:rFonts w:eastAsia="Times New Roman" w:cstheme="minorHAnsi"/>
          <w:color w:val="464646"/>
          <w:lang w:eastAsia="fr-FR"/>
        </w:rPr>
        <w:t>Le document de travail du s</w:t>
      </w:r>
      <w:r w:rsidR="00201FF7" w:rsidRPr="008F24E6">
        <w:rPr>
          <w:rFonts w:eastAsia="Times New Roman" w:cstheme="minorHAnsi"/>
          <w:color w:val="464646"/>
          <w:lang w:eastAsia="fr-FR"/>
        </w:rPr>
        <w:t xml:space="preserve">ynode, </w:t>
      </w:r>
      <w:proofErr w:type="spellStart"/>
      <w:r w:rsidR="00201FF7" w:rsidRPr="00BE6584">
        <w:rPr>
          <w:rFonts w:eastAsia="Times New Roman" w:cstheme="minorHAnsi"/>
          <w:i/>
          <w:color w:val="464646"/>
          <w:lang w:eastAsia="fr-FR"/>
        </w:rPr>
        <w:t>Instrumentum</w:t>
      </w:r>
      <w:proofErr w:type="spellEnd"/>
      <w:r w:rsidR="00201FF7" w:rsidRPr="00BE6584">
        <w:rPr>
          <w:rFonts w:eastAsia="Times New Roman" w:cstheme="minorHAnsi"/>
          <w:i/>
          <w:color w:val="464646"/>
          <w:lang w:eastAsia="fr-FR"/>
        </w:rPr>
        <w:t xml:space="preserve"> </w:t>
      </w:r>
      <w:proofErr w:type="spellStart"/>
      <w:r w:rsidR="00201FF7" w:rsidRPr="00BE6584">
        <w:rPr>
          <w:rFonts w:eastAsia="Times New Roman" w:cstheme="minorHAnsi"/>
          <w:i/>
          <w:color w:val="464646"/>
          <w:lang w:eastAsia="fr-FR"/>
        </w:rPr>
        <w:t>Laboris</w:t>
      </w:r>
      <w:proofErr w:type="spellEnd"/>
      <w:r w:rsidR="00201FF7" w:rsidRPr="008F24E6">
        <w:rPr>
          <w:rFonts w:eastAsia="Times New Roman" w:cstheme="minorHAnsi"/>
          <w:color w:val="464646"/>
          <w:lang w:eastAsia="fr-FR"/>
        </w:rPr>
        <w:t>, publié le 17 juin, est créatif. Il fait des propositions courageuses pour la politique de l'Église et pourrait avoir un impact</w:t>
      </w:r>
      <w:r w:rsidR="00201FF7">
        <w:rPr>
          <w:rFonts w:eastAsia="Times New Roman" w:cstheme="minorHAnsi"/>
          <w:color w:val="464646"/>
          <w:lang w:eastAsia="fr-FR"/>
        </w:rPr>
        <w:t xml:space="preserve"> énorme sur son avenir </w:t>
      </w:r>
      <w:r w:rsidR="00201FF7" w:rsidRPr="008F24E6">
        <w:rPr>
          <w:rFonts w:eastAsia="Times New Roman" w:cstheme="minorHAnsi"/>
          <w:color w:val="464646"/>
          <w:lang w:eastAsia="fr-FR"/>
        </w:rPr>
        <w:t xml:space="preserve"> dans le monde.</w:t>
      </w:r>
    </w:p>
    <w:p w:rsidR="00201FF7" w:rsidRPr="008F24E6" w:rsidRDefault="00201FF7" w:rsidP="00201FF7">
      <w:pPr>
        <w:spacing w:after="0"/>
        <w:jc w:val="both"/>
        <w:rPr>
          <w:rFonts w:eastAsia="Times New Roman" w:cstheme="minorHAnsi"/>
          <w:color w:val="464646"/>
          <w:lang w:eastAsia="fr-FR"/>
        </w:rPr>
      </w:pPr>
      <w:r w:rsidRPr="008F24E6">
        <w:rPr>
          <w:rFonts w:eastAsia="Times New Roman" w:cstheme="minorHAnsi"/>
          <w:color w:val="464646"/>
          <w:lang w:eastAsia="fr-FR"/>
        </w:rPr>
        <w:t xml:space="preserve">Ce n'est pas seulement une réponse à la pénurie de clergé et à la </w:t>
      </w:r>
      <w:r w:rsidR="00E0762E">
        <w:rPr>
          <w:rFonts w:eastAsia="Times New Roman" w:cstheme="minorHAnsi"/>
          <w:color w:val="464646"/>
          <w:lang w:eastAsia="fr-FR"/>
        </w:rPr>
        <w:t>« </w:t>
      </w:r>
      <w:r w:rsidRPr="008F24E6">
        <w:rPr>
          <w:rFonts w:eastAsia="Times New Roman" w:cstheme="minorHAnsi"/>
          <w:color w:val="464646"/>
          <w:lang w:eastAsia="fr-FR"/>
        </w:rPr>
        <w:t>famine</w:t>
      </w:r>
      <w:r w:rsidR="00E0762E">
        <w:rPr>
          <w:rFonts w:eastAsia="Times New Roman" w:cstheme="minorHAnsi"/>
          <w:color w:val="464646"/>
          <w:lang w:eastAsia="fr-FR"/>
        </w:rPr>
        <w:t> »</w:t>
      </w:r>
      <w:r w:rsidRPr="008F24E6">
        <w:rPr>
          <w:rFonts w:eastAsia="Times New Roman" w:cstheme="minorHAnsi"/>
          <w:color w:val="464646"/>
          <w:lang w:eastAsia="fr-FR"/>
        </w:rPr>
        <w:t xml:space="preserve"> eucharistique dans la région. C</w:t>
      </w:r>
      <w:r>
        <w:rPr>
          <w:rFonts w:eastAsia="Times New Roman" w:cstheme="minorHAnsi"/>
          <w:color w:val="464646"/>
          <w:lang w:eastAsia="fr-FR"/>
        </w:rPr>
        <w:t xml:space="preserve">'est une reconnaissance </w:t>
      </w:r>
      <w:r w:rsidRPr="008F24E6">
        <w:rPr>
          <w:rFonts w:eastAsia="Times New Roman" w:cstheme="minorHAnsi"/>
          <w:color w:val="464646"/>
          <w:lang w:eastAsia="fr-FR"/>
        </w:rPr>
        <w:t>que le culte du Créateur exige de pre</w:t>
      </w:r>
      <w:r w:rsidR="00E0762E">
        <w:rPr>
          <w:rFonts w:eastAsia="Times New Roman" w:cstheme="minorHAnsi"/>
          <w:color w:val="464646"/>
          <w:lang w:eastAsia="fr-FR"/>
        </w:rPr>
        <w:t>ndre soin de sa création et</w:t>
      </w:r>
      <w:r w:rsidRPr="008F24E6">
        <w:rPr>
          <w:rFonts w:eastAsia="Times New Roman" w:cstheme="minorHAnsi"/>
          <w:color w:val="464646"/>
          <w:lang w:eastAsia="fr-FR"/>
        </w:rPr>
        <w:t xml:space="preserve"> souci désintéressé </w:t>
      </w:r>
      <w:r>
        <w:rPr>
          <w:rFonts w:eastAsia="Times New Roman" w:cstheme="minorHAnsi"/>
          <w:color w:val="464646"/>
          <w:lang w:eastAsia="fr-FR"/>
        </w:rPr>
        <w:t>du</w:t>
      </w:r>
      <w:r w:rsidRPr="008F24E6">
        <w:rPr>
          <w:rFonts w:eastAsia="Times New Roman" w:cstheme="minorHAnsi"/>
          <w:color w:val="464646"/>
          <w:lang w:eastAsia="fr-FR"/>
        </w:rPr>
        <w:t xml:space="preserve"> bien-être physique et spirituel de tous ses enfants.</w:t>
      </w:r>
    </w:p>
    <w:p w:rsidR="00201FF7" w:rsidRPr="008F24E6" w:rsidRDefault="00201FF7" w:rsidP="00201FF7">
      <w:pPr>
        <w:spacing w:after="0"/>
        <w:jc w:val="both"/>
        <w:rPr>
          <w:rFonts w:eastAsia="Times New Roman" w:cstheme="minorHAnsi"/>
          <w:color w:val="464646"/>
          <w:lang w:eastAsia="fr-FR"/>
        </w:rPr>
      </w:pPr>
      <w:r w:rsidRPr="008F24E6">
        <w:rPr>
          <w:rFonts w:eastAsia="Times New Roman" w:cstheme="minorHAnsi"/>
          <w:color w:val="464646"/>
          <w:lang w:eastAsia="fr-FR"/>
        </w:rPr>
        <w:t>Cela implique une volonté d'adaptation aux réalités.</w:t>
      </w:r>
    </w:p>
    <w:p w:rsidR="00201FF7" w:rsidRPr="008F24E6" w:rsidRDefault="00201FF7" w:rsidP="00201FF7">
      <w:pPr>
        <w:spacing w:after="0"/>
        <w:jc w:val="both"/>
        <w:rPr>
          <w:rFonts w:eastAsia="Times New Roman" w:cstheme="minorHAnsi"/>
          <w:color w:val="464646"/>
          <w:lang w:eastAsia="fr-FR"/>
        </w:rPr>
      </w:pPr>
      <w:r w:rsidRPr="008F24E6">
        <w:rPr>
          <w:rFonts w:eastAsia="Times New Roman" w:cstheme="minorHAnsi"/>
          <w:color w:val="464646"/>
          <w:lang w:eastAsia="fr-FR"/>
        </w:rPr>
        <w:t>Ainsi, l’Église est appelée à s’opposer aux</w:t>
      </w:r>
      <w:r>
        <w:rPr>
          <w:rFonts w:eastAsia="Times New Roman" w:cstheme="minorHAnsi"/>
          <w:color w:val="464646"/>
          <w:lang w:eastAsia="fr-FR"/>
        </w:rPr>
        <w:t xml:space="preserve"> </w:t>
      </w:r>
      <w:r w:rsidRPr="008F24E6">
        <w:rPr>
          <w:rFonts w:eastAsia="Times New Roman" w:cstheme="minorHAnsi"/>
          <w:color w:val="464646"/>
          <w:lang w:eastAsia="fr-FR"/>
        </w:rPr>
        <w:t>industries</w:t>
      </w:r>
      <w:r w:rsidR="00BE6584" w:rsidRPr="00BE6584">
        <w:rPr>
          <w:rFonts w:eastAsia="Times New Roman" w:cstheme="minorHAnsi"/>
          <w:color w:val="464646"/>
          <w:lang w:eastAsia="fr-FR"/>
        </w:rPr>
        <w:t xml:space="preserve"> </w:t>
      </w:r>
      <w:r w:rsidR="00BE6584">
        <w:rPr>
          <w:rFonts w:eastAsia="Times New Roman" w:cstheme="minorHAnsi"/>
          <w:color w:val="464646"/>
          <w:lang w:eastAsia="fr-FR"/>
        </w:rPr>
        <w:t>rapaces,</w:t>
      </w:r>
      <w:r w:rsidRPr="008F24E6">
        <w:rPr>
          <w:rFonts w:eastAsia="Times New Roman" w:cstheme="minorHAnsi"/>
          <w:color w:val="464646"/>
          <w:lang w:eastAsia="fr-FR"/>
        </w:rPr>
        <w:t xml:space="preserve"> </w:t>
      </w:r>
      <w:r>
        <w:rPr>
          <w:rFonts w:eastAsia="Times New Roman" w:cstheme="minorHAnsi"/>
          <w:color w:val="464646"/>
          <w:lang w:eastAsia="fr-FR"/>
        </w:rPr>
        <w:t>minières et autre</w:t>
      </w:r>
      <w:r w:rsidR="00BE6584">
        <w:rPr>
          <w:rFonts w:eastAsia="Times New Roman" w:cstheme="minorHAnsi"/>
          <w:color w:val="464646"/>
          <w:lang w:eastAsia="fr-FR"/>
        </w:rPr>
        <w:t>s,</w:t>
      </w:r>
      <w:r>
        <w:rPr>
          <w:rFonts w:eastAsia="Times New Roman" w:cstheme="minorHAnsi"/>
          <w:color w:val="464646"/>
          <w:lang w:eastAsia="fr-FR"/>
        </w:rPr>
        <w:t xml:space="preserve"> ainsi qu’</w:t>
      </w:r>
      <w:r w:rsidRPr="008F24E6">
        <w:rPr>
          <w:rFonts w:eastAsia="Times New Roman" w:cstheme="minorHAnsi"/>
          <w:color w:val="464646"/>
          <w:lang w:eastAsia="fr-FR"/>
        </w:rPr>
        <w:t>aux gouvernements répressifs indifférents aux domm</w:t>
      </w:r>
      <w:r>
        <w:rPr>
          <w:rFonts w:eastAsia="Times New Roman" w:cstheme="minorHAnsi"/>
          <w:color w:val="464646"/>
          <w:lang w:eastAsia="fr-FR"/>
        </w:rPr>
        <w:t>ages qu’ils</w:t>
      </w:r>
      <w:r w:rsidRPr="008F24E6">
        <w:rPr>
          <w:rFonts w:eastAsia="Times New Roman" w:cstheme="minorHAnsi"/>
          <w:color w:val="464646"/>
          <w:lang w:eastAsia="fr-FR"/>
        </w:rPr>
        <w:t xml:space="preserve"> causent à l’environnement et aux pauvres. (Oscar Romero n'est pas mort en vain</w:t>
      </w:r>
      <w:r>
        <w:rPr>
          <w:rFonts w:eastAsia="Times New Roman" w:cstheme="minorHAnsi"/>
          <w:color w:val="464646"/>
          <w:lang w:eastAsia="fr-FR"/>
        </w:rPr>
        <w:t xml:space="preserve"> </w:t>
      </w:r>
      <w:r w:rsidRPr="008F24E6">
        <w:rPr>
          <w:rFonts w:eastAsia="Times New Roman" w:cstheme="minorHAnsi"/>
          <w:color w:val="464646"/>
          <w:lang w:eastAsia="fr-FR"/>
        </w:rPr>
        <w:t>!)</w:t>
      </w:r>
    </w:p>
    <w:p w:rsidR="00201FF7" w:rsidRPr="008F24E6" w:rsidRDefault="00201FF7" w:rsidP="00201FF7">
      <w:pPr>
        <w:spacing w:after="0"/>
        <w:jc w:val="both"/>
        <w:rPr>
          <w:rFonts w:eastAsia="Times New Roman" w:cstheme="minorHAnsi"/>
          <w:color w:val="464646"/>
          <w:lang w:eastAsia="fr-FR"/>
        </w:rPr>
      </w:pPr>
      <w:r w:rsidRPr="008F24E6">
        <w:rPr>
          <w:rFonts w:eastAsia="Times New Roman" w:cstheme="minorHAnsi"/>
          <w:color w:val="464646"/>
          <w:lang w:eastAsia="fr-FR"/>
        </w:rPr>
        <w:t>C’est aussi une reconnaissance extraordinaire du fait que la façon de faire de l’Église peut changer et doit changer si elle</w:t>
      </w:r>
      <w:r w:rsidR="00BE6584">
        <w:rPr>
          <w:rFonts w:eastAsia="Times New Roman" w:cstheme="minorHAnsi"/>
          <w:color w:val="464646"/>
          <w:lang w:eastAsia="fr-FR"/>
        </w:rPr>
        <w:t xml:space="preserve"> veut</w:t>
      </w:r>
      <w:r>
        <w:rPr>
          <w:rFonts w:eastAsia="Times New Roman" w:cstheme="minorHAnsi"/>
          <w:color w:val="464646"/>
          <w:lang w:eastAsia="fr-FR"/>
        </w:rPr>
        <w:t xml:space="preserve"> donner la priorité </w:t>
      </w:r>
      <w:r w:rsidRPr="008F24E6">
        <w:rPr>
          <w:rFonts w:eastAsia="Times New Roman" w:cstheme="minorHAnsi"/>
          <w:color w:val="464646"/>
          <w:lang w:eastAsia="fr-FR"/>
        </w:rPr>
        <w:t xml:space="preserve">aux deux </w:t>
      </w:r>
      <w:r>
        <w:rPr>
          <w:rFonts w:eastAsia="Times New Roman" w:cstheme="minorHAnsi"/>
          <w:color w:val="464646"/>
          <w:lang w:eastAsia="fr-FR"/>
        </w:rPr>
        <w:t>missions</w:t>
      </w:r>
      <w:r w:rsidRPr="008F24E6">
        <w:rPr>
          <w:rFonts w:eastAsia="Times New Roman" w:cstheme="minorHAnsi"/>
          <w:color w:val="464646"/>
          <w:lang w:eastAsia="fr-FR"/>
        </w:rPr>
        <w:t xml:space="preserve"> princip</w:t>
      </w:r>
      <w:r>
        <w:rPr>
          <w:rFonts w:eastAsia="Times New Roman" w:cstheme="minorHAnsi"/>
          <w:color w:val="464646"/>
          <w:lang w:eastAsia="fr-FR"/>
        </w:rPr>
        <w:t>ales</w:t>
      </w:r>
      <w:r w:rsidRPr="008F24E6">
        <w:rPr>
          <w:rFonts w:eastAsia="Times New Roman" w:cstheme="minorHAnsi"/>
          <w:color w:val="464646"/>
          <w:lang w:eastAsia="fr-FR"/>
        </w:rPr>
        <w:t xml:space="preserve"> qu’elle a reçu</w:t>
      </w:r>
      <w:r w:rsidR="00E0762E">
        <w:rPr>
          <w:rFonts w:eastAsia="Times New Roman" w:cstheme="minorHAnsi"/>
          <w:color w:val="464646"/>
          <w:lang w:eastAsia="fr-FR"/>
        </w:rPr>
        <w:t>e</w:t>
      </w:r>
      <w:r w:rsidRPr="008F24E6">
        <w:rPr>
          <w:rFonts w:eastAsia="Times New Roman" w:cstheme="minorHAnsi"/>
          <w:color w:val="464646"/>
          <w:lang w:eastAsia="fr-FR"/>
        </w:rPr>
        <w:t>s du Christ</w:t>
      </w:r>
      <w:r>
        <w:rPr>
          <w:rFonts w:eastAsia="Times New Roman" w:cstheme="minorHAnsi"/>
          <w:color w:val="464646"/>
          <w:lang w:eastAsia="fr-FR"/>
        </w:rPr>
        <w:t xml:space="preserve"> : "De toutes les nations faites des disciples</w:t>
      </w:r>
      <w:r w:rsidRPr="008F24E6">
        <w:rPr>
          <w:rFonts w:eastAsia="Times New Roman" w:cstheme="minorHAnsi"/>
          <w:color w:val="464646"/>
          <w:lang w:eastAsia="fr-FR"/>
        </w:rPr>
        <w:t>"</w:t>
      </w:r>
      <w:r>
        <w:rPr>
          <w:rFonts w:eastAsia="Times New Roman" w:cstheme="minorHAnsi"/>
          <w:color w:val="464646"/>
          <w:lang w:eastAsia="fr-FR"/>
        </w:rPr>
        <w:t xml:space="preserve"> (</w:t>
      </w:r>
      <w:proofErr w:type="spellStart"/>
      <w:r>
        <w:rPr>
          <w:rFonts w:eastAsia="Times New Roman" w:cstheme="minorHAnsi"/>
          <w:color w:val="464646"/>
          <w:lang w:eastAsia="fr-FR"/>
        </w:rPr>
        <w:t>c.a.d</w:t>
      </w:r>
      <w:proofErr w:type="spellEnd"/>
      <w:r>
        <w:rPr>
          <w:rFonts w:eastAsia="Times New Roman" w:cstheme="minorHAnsi"/>
          <w:color w:val="464646"/>
          <w:lang w:eastAsia="fr-FR"/>
        </w:rPr>
        <w:t>. des hommes qui s’aiment) et</w:t>
      </w:r>
      <w:r w:rsidR="00E0762E">
        <w:rPr>
          <w:rFonts w:eastAsia="Times New Roman" w:cstheme="minorHAnsi"/>
          <w:color w:val="464646"/>
          <w:lang w:eastAsia="fr-FR"/>
        </w:rPr>
        <w:t xml:space="preserve"> "</w:t>
      </w:r>
      <w:r>
        <w:rPr>
          <w:rFonts w:eastAsia="Times New Roman" w:cstheme="minorHAnsi"/>
          <w:color w:val="464646"/>
          <w:lang w:eastAsia="fr-FR"/>
        </w:rPr>
        <w:t>Faites ceci en mémoire</w:t>
      </w:r>
      <w:r w:rsidR="00E0762E">
        <w:rPr>
          <w:rFonts w:eastAsia="Times New Roman" w:cstheme="minorHAnsi"/>
          <w:color w:val="464646"/>
          <w:lang w:eastAsia="fr-FR"/>
        </w:rPr>
        <w:t xml:space="preserve"> de moi.</w:t>
      </w:r>
      <w:r w:rsidRPr="008F24E6">
        <w:rPr>
          <w:rFonts w:eastAsia="Times New Roman" w:cstheme="minorHAnsi"/>
          <w:color w:val="464646"/>
          <w:lang w:eastAsia="fr-FR"/>
        </w:rPr>
        <w:t>"</w:t>
      </w:r>
    </w:p>
    <w:p w:rsidR="00201FF7" w:rsidRPr="008F24E6" w:rsidRDefault="00201FF7" w:rsidP="00201FF7">
      <w:pPr>
        <w:spacing w:after="0"/>
        <w:jc w:val="both"/>
        <w:rPr>
          <w:rFonts w:eastAsia="Times New Roman" w:cstheme="minorHAnsi"/>
          <w:color w:val="464646"/>
          <w:lang w:eastAsia="fr-FR"/>
        </w:rPr>
      </w:pPr>
      <w:r w:rsidRPr="0092587B">
        <w:rPr>
          <w:rFonts w:eastAsia="Times New Roman" w:cstheme="minorHAnsi"/>
          <w:i/>
          <w:color w:val="464646"/>
          <w:lang w:eastAsia="fr-FR"/>
        </w:rPr>
        <w:t>L'</w:t>
      </w:r>
      <w:proofErr w:type="spellStart"/>
      <w:r w:rsidRPr="0092587B">
        <w:rPr>
          <w:rFonts w:eastAsia="Times New Roman" w:cstheme="minorHAnsi"/>
          <w:i/>
          <w:color w:val="464646"/>
          <w:lang w:eastAsia="fr-FR"/>
        </w:rPr>
        <w:t>Instrumentum</w:t>
      </w:r>
      <w:proofErr w:type="spellEnd"/>
      <w:r w:rsidRPr="0092587B">
        <w:rPr>
          <w:rFonts w:eastAsia="Times New Roman" w:cstheme="minorHAnsi"/>
          <w:i/>
          <w:color w:val="464646"/>
          <w:lang w:eastAsia="fr-FR"/>
        </w:rPr>
        <w:t xml:space="preserve"> </w:t>
      </w:r>
      <w:proofErr w:type="spellStart"/>
      <w:r w:rsidRPr="0092587B">
        <w:rPr>
          <w:rFonts w:eastAsia="Times New Roman" w:cstheme="minorHAnsi"/>
          <w:i/>
          <w:color w:val="464646"/>
          <w:lang w:eastAsia="fr-FR"/>
        </w:rPr>
        <w:t>Laboris</w:t>
      </w:r>
      <w:proofErr w:type="spellEnd"/>
      <w:r w:rsidRPr="008F24E6">
        <w:rPr>
          <w:rFonts w:eastAsia="Times New Roman" w:cstheme="minorHAnsi"/>
          <w:color w:val="464646"/>
          <w:lang w:eastAsia="fr-FR"/>
        </w:rPr>
        <w:t xml:space="preserve"> fait des propositions courageuses qui do</w:t>
      </w:r>
      <w:r>
        <w:rPr>
          <w:rFonts w:eastAsia="Times New Roman" w:cstheme="minorHAnsi"/>
          <w:color w:val="464646"/>
          <w:lang w:eastAsia="fr-FR"/>
        </w:rPr>
        <w:t>nnent clairement la priorité à ces missions</w:t>
      </w:r>
      <w:r w:rsidR="00E0762E">
        <w:rPr>
          <w:rFonts w:eastAsia="Times New Roman" w:cstheme="minorHAnsi"/>
          <w:color w:val="464646"/>
          <w:lang w:eastAsia="fr-FR"/>
        </w:rPr>
        <w:t>,</w:t>
      </w:r>
      <w:r>
        <w:rPr>
          <w:rFonts w:eastAsia="Times New Roman" w:cstheme="minorHAnsi"/>
          <w:color w:val="464646"/>
          <w:lang w:eastAsia="fr-FR"/>
        </w:rPr>
        <w:t xml:space="preserve"> avant les </w:t>
      </w:r>
      <w:r w:rsidRPr="008F24E6">
        <w:rPr>
          <w:rFonts w:eastAsia="Times New Roman" w:cstheme="minorHAnsi"/>
          <w:color w:val="464646"/>
          <w:lang w:eastAsia="fr-FR"/>
        </w:rPr>
        <w:t>règles, réglemen</w:t>
      </w:r>
      <w:r>
        <w:rPr>
          <w:rFonts w:eastAsia="Times New Roman" w:cstheme="minorHAnsi"/>
          <w:color w:val="464646"/>
          <w:lang w:eastAsia="fr-FR"/>
        </w:rPr>
        <w:t xml:space="preserve">tations et traditions </w:t>
      </w:r>
      <w:r w:rsidRPr="008F24E6">
        <w:rPr>
          <w:rFonts w:eastAsia="Times New Roman" w:cstheme="minorHAnsi"/>
          <w:color w:val="464646"/>
          <w:lang w:eastAsia="fr-FR"/>
        </w:rPr>
        <w:t xml:space="preserve"> que les catholiques ont été amenés à croire immuables.</w:t>
      </w:r>
    </w:p>
    <w:p w:rsidR="00201FF7" w:rsidRDefault="00201FF7" w:rsidP="00201FF7">
      <w:pPr>
        <w:spacing w:after="0"/>
        <w:jc w:val="both"/>
        <w:rPr>
          <w:rFonts w:eastAsia="Times New Roman" w:cstheme="minorHAnsi"/>
          <w:color w:val="464646"/>
          <w:lang w:eastAsia="fr-FR"/>
        </w:rPr>
      </w:pPr>
      <w:r w:rsidRPr="008F24E6">
        <w:rPr>
          <w:rFonts w:eastAsia="Times New Roman" w:cstheme="minorHAnsi"/>
          <w:color w:val="464646"/>
          <w:lang w:eastAsia="fr-FR"/>
        </w:rPr>
        <w:lastRenderedPageBreak/>
        <w:t>Il souligne la nécessité, lors de l'évangélisation d</w:t>
      </w:r>
      <w:r>
        <w:rPr>
          <w:rFonts w:eastAsia="Times New Roman" w:cstheme="minorHAnsi"/>
          <w:color w:val="464646"/>
          <w:lang w:eastAsia="fr-FR"/>
        </w:rPr>
        <w:t>e groupes autochtones divers</w:t>
      </w:r>
      <w:r w:rsidRPr="008F24E6">
        <w:rPr>
          <w:rFonts w:eastAsia="Times New Roman" w:cstheme="minorHAnsi"/>
          <w:color w:val="464646"/>
          <w:lang w:eastAsia="fr-FR"/>
        </w:rPr>
        <w:t>, de s'</w:t>
      </w:r>
      <w:r>
        <w:rPr>
          <w:rFonts w:eastAsia="Times New Roman" w:cstheme="minorHAnsi"/>
          <w:color w:val="464646"/>
          <w:lang w:eastAsia="fr-FR"/>
        </w:rPr>
        <w:t xml:space="preserve">adapter à leur situation </w:t>
      </w:r>
      <w:r w:rsidR="00BE6584">
        <w:rPr>
          <w:rFonts w:eastAsia="Times New Roman" w:cstheme="minorHAnsi"/>
          <w:color w:val="464646"/>
          <w:lang w:eastAsia="fr-FR"/>
        </w:rPr>
        <w:t xml:space="preserve">pour </w:t>
      </w:r>
      <w:r w:rsidRPr="008F24E6">
        <w:rPr>
          <w:rFonts w:eastAsia="Times New Roman" w:cstheme="minorHAnsi"/>
          <w:color w:val="464646"/>
          <w:lang w:eastAsia="fr-FR"/>
        </w:rPr>
        <w:t>greffer la foi dans la culture et le système social existants.</w:t>
      </w:r>
    </w:p>
    <w:p w:rsidR="00201FF7" w:rsidRPr="008F24E6" w:rsidRDefault="00E0762E" w:rsidP="00201FF7">
      <w:pPr>
        <w:spacing w:after="0"/>
        <w:jc w:val="both"/>
        <w:rPr>
          <w:rFonts w:eastAsia="Times New Roman" w:cstheme="minorHAnsi"/>
          <w:color w:val="464646"/>
          <w:lang w:eastAsia="fr-FR"/>
        </w:rPr>
      </w:pPr>
      <w:r>
        <w:rPr>
          <w:rFonts w:eastAsia="Times New Roman" w:cstheme="minorHAnsi"/>
          <w:color w:val="464646"/>
          <w:lang w:eastAsia="fr-FR"/>
        </w:rPr>
        <w:t xml:space="preserve">Il reconnaît que des </w:t>
      </w:r>
      <w:r w:rsidR="00DF4591">
        <w:rPr>
          <w:rFonts w:eastAsia="Times New Roman" w:cstheme="minorHAnsi"/>
          <w:color w:val="464646"/>
          <w:lang w:eastAsia="fr-FR"/>
        </w:rPr>
        <w:t>groupes ont réussi à créer des communautés</w:t>
      </w:r>
      <w:r w:rsidR="00201FF7" w:rsidRPr="008F24E6">
        <w:rPr>
          <w:rFonts w:eastAsia="Times New Roman" w:cstheme="minorHAnsi"/>
          <w:color w:val="464646"/>
          <w:lang w:eastAsia="fr-FR"/>
        </w:rPr>
        <w:t xml:space="preserve"> qui appartiennent </w:t>
      </w:r>
      <w:r w:rsidR="00DF4591">
        <w:rPr>
          <w:rFonts w:eastAsia="Times New Roman" w:cstheme="minorHAnsi"/>
          <w:color w:val="464646"/>
          <w:lang w:eastAsia="fr-FR"/>
        </w:rPr>
        <w:t xml:space="preserve">à ceux et celles qui les constituent et </w:t>
      </w:r>
      <w:r w:rsidR="00201FF7" w:rsidRPr="008F24E6">
        <w:rPr>
          <w:rFonts w:eastAsia="Times New Roman" w:cstheme="minorHAnsi"/>
          <w:color w:val="464646"/>
          <w:lang w:eastAsia="fr-FR"/>
        </w:rPr>
        <w:t>où les fidèles peuvent s'exprimer librement sans censure, sans dogmatisme ou sans disciplines ritue</w:t>
      </w:r>
      <w:r w:rsidR="00DF4591">
        <w:rPr>
          <w:rFonts w:eastAsia="Times New Roman" w:cstheme="minorHAnsi"/>
          <w:color w:val="464646"/>
          <w:lang w:eastAsia="fr-FR"/>
        </w:rPr>
        <w:t>lles</w:t>
      </w:r>
      <w:r w:rsidR="00201FF7" w:rsidRPr="008F24E6">
        <w:rPr>
          <w:rFonts w:eastAsia="Times New Roman" w:cstheme="minorHAnsi"/>
          <w:color w:val="464646"/>
          <w:lang w:eastAsia="fr-FR"/>
        </w:rPr>
        <w:t>.</w:t>
      </w:r>
    </w:p>
    <w:p w:rsidR="00201FF7" w:rsidRPr="008F24E6" w:rsidRDefault="00201FF7" w:rsidP="00201FF7">
      <w:pPr>
        <w:spacing w:after="0"/>
        <w:jc w:val="both"/>
        <w:rPr>
          <w:rFonts w:eastAsia="Times New Roman" w:cstheme="minorHAnsi"/>
          <w:color w:val="464646"/>
          <w:lang w:eastAsia="fr-FR"/>
        </w:rPr>
      </w:pPr>
      <w:r w:rsidRPr="008F24E6">
        <w:rPr>
          <w:rFonts w:eastAsia="Times New Roman" w:cstheme="minorHAnsi"/>
          <w:color w:val="464646"/>
          <w:lang w:eastAsia="fr-FR"/>
        </w:rPr>
        <w:t>Il affirme humblement</w:t>
      </w:r>
      <w:r w:rsidR="00E0762E">
        <w:rPr>
          <w:rFonts w:eastAsia="Times New Roman" w:cstheme="minorHAnsi"/>
          <w:color w:val="464646"/>
          <w:lang w:eastAsia="fr-FR"/>
        </w:rPr>
        <w:t xml:space="preserve"> et courageusement que l'Église </w:t>
      </w:r>
      <w:r w:rsidRPr="008F24E6">
        <w:rPr>
          <w:rFonts w:eastAsia="Times New Roman" w:cstheme="minorHAnsi"/>
          <w:color w:val="464646"/>
          <w:lang w:eastAsia="fr-FR"/>
        </w:rPr>
        <w:t>pourrait apprendre de certains de ces groupes, en particulier les pentecôtistes, et propose de travailler avec eux.</w:t>
      </w:r>
    </w:p>
    <w:p w:rsidR="00201FF7" w:rsidRPr="008F24E6" w:rsidRDefault="00201FF7" w:rsidP="00201FF7">
      <w:pPr>
        <w:spacing w:after="0"/>
        <w:jc w:val="both"/>
        <w:rPr>
          <w:rFonts w:eastAsia="Times New Roman" w:cstheme="minorHAnsi"/>
          <w:color w:val="464646"/>
          <w:lang w:eastAsia="fr-FR"/>
        </w:rPr>
      </w:pPr>
      <w:r w:rsidRPr="008F24E6">
        <w:rPr>
          <w:rFonts w:eastAsia="Times New Roman" w:cstheme="minorHAnsi"/>
          <w:color w:val="464646"/>
          <w:lang w:eastAsia="fr-FR"/>
        </w:rPr>
        <w:t>Contrairement aux synodes précédents, où il était interdit de discuter de</w:t>
      </w:r>
      <w:r w:rsidR="00E0762E">
        <w:rPr>
          <w:rFonts w:eastAsia="Times New Roman" w:cstheme="minorHAnsi"/>
          <w:color w:val="464646"/>
          <w:lang w:eastAsia="fr-FR"/>
        </w:rPr>
        <w:t>s</w:t>
      </w:r>
      <w:r w:rsidRPr="008F24E6">
        <w:rPr>
          <w:rFonts w:eastAsia="Times New Roman" w:cstheme="minorHAnsi"/>
          <w:color w:val="464646"/>
          <w:lang w:eastAsia="fr-FR"/>
        </w:rPr>
        <w:t xml:space="preserve"> questi</w:t>
      </w:r>
      <w:r>
        <w:rPr>
          <w:rFonts w:eastAsia="Times New Roman" w:cstheme="minorHAnsi"/>
          <w:color w:val="464646"/>
          <w:lang w:eastAsia="fr-FR"/>
        </w:rPr>
        <w:t>ons importantes</w:t>
      </w:r>
      <w:r w:rsidRPr="008F24E6">
        <w:rPr>
          <w:rFonts w:eastAsia="Times New Roman" w:cstheme="minorHAnsi"/>
          <w:color w:val="464646"/>
          <w:lang w:eastAsia="fr-FR"/>
        </w:rPr>
        <w:t xml:space="preserve">, </w:t>
      </w:r>
      <w:r w:rsidRPr="0092587B">
        <w:rPr>
          <w:rFonts w:eastAsia="Times New Roman" w:cstheme="minorHAnsi"/>
          <w:i/>
          <w:color w:val="464646"/>
          <w:lang w:eastAsia="fr-FR"/>
        </w:rPr>
        <w:t>l'</w:t>
      </w:r>
      <w:proofErr w:type="spellStart"/>
      <w:r w:rsidRPr="0092587B">
        <w:rPr>
          <w:rFonts w:eastAsia="Times New Roman" w:cstheme="minorHAnsi"/>
          <w:i/>
          <w:color w:val="464646"/>
          <w:lang w:eastAsia="fr-FR"/>
        </w:rPr>
        <w:t>Instrumentum</w:t>
      </w:r>
      <w:proofErr w:type="spellEnd"/>
      <w:r w:rsidRPr="0092587B">
        <w:rPr>
          <w:rFonts w:eastAsia="Times New Roman" w:cstheme="minorHAnsi"/>
          <w:i/>
          <w:color w:val="464646"/>
          <w:lang w:eastAsia="fr-FR"/>
        </w:rPr>
        <w:t xml:space="preserve"> </w:t>
      </w:r>
      <w:proofErr w:type="spellStart"/>
      <w:r w:rsidRPr="0092587B">
        <w:rPr>
          <w:rFonts w:eastAsia="Times New Roman" w:cstheme="minorHAnsi"/>
          <w:i/>
          <w:color w:val="464646"/>
          <w:lang w:eastAsia="fr-FR"/>
        </w:rPr>
        <w:t>Labor</w:t>
      </w:r>
      <w:r w:rsidR="00DF4591" w:rsidRPr="0092587B">
        <w:rPr>
          <w:rFonts w:eastAsia="Times New Roman" w:cstheme="minorHAnsi"/>
          <w:i/>
          <w:color w:val="464646"/>
          <w:lang w:eastAsia="fr-FR"/>
        </w:rPr>
        <w:t>is</w:t>
      </w:r>
      <w:proofErr w:type="spellEnd"/>
      <w:r w:rsidR="00DF4591">
        <w:rPr>
          <w:rFonts w:eastAsia="Times New Roman" w:cstheme="minorHAnsi"/>
          <w:color w:val="464646"/>
          <w:lang w:eastAsia="fr-FR"/>
        </w:rPr>
        <w:t xml:space="preserve"> de ce synode indique qu’il</w:t>
      </w:r>
      <w:r w:rsidRPr="008F24E6">
        <w:rPr>
          <w:rFonts w:eastAsia="Times New Roman" w:cstheme="minorHAnsi"/>
          <w:color w:val="464646"/>
          <w:lang w:eastAsia="fr-FR"/>
        </w:rPr>
        <w:t xml:space="preserve"> est p</w:t>
      </w:r>
      <w:r>
        <w:rPr>
          <w:rFonts w:eastAsia="Times New Roman" w:cstheme="minorHAnsi"/>
          <w:color w:val="464646"/>
          <w:lang w:eastAsia="fr-FR"/>
        </w:rPr>
        <w:t>rêt à affronter toute question de discipline</w:t>
      </w:r>
      <w:r w:rsidR="00DF4591">
        <w:rPr>
          <w:rFonts w:eastAsia="Times New Roman" w:cstheme="minorHAnsi"/>
          <w:color w:val="464646"/>
          <w:lang w:eastAsia="fr-FR"/>
        </w:rPr>
        <w:t xml:space="preserve"> ou toute doctrine qui </w:t>
      </w:r>
      <w:r w:rsidR="00E0762E">
        <w:rPr>
          <w:rFonts w:eastAsia="Times New Roman" w:cstheme="minorHAnsi"/>
          <w:color w:val="464646"/>
          <w:lang w:eastAsia="fr-FR"/>
        </w:rPr>
        <w:t>entraverait</w:t>
      </w:r>
      <w:r w:rsidRPr="008F24E6">
        <w:rPr>
          <w:rFonts w:eastAsia="Times New Roman" w:cstheme="minorHAnsi"/>
          <w:color w:val="464646"/>
          <w:lang w:eastAsia="fr-FR"/>
        </w:rPr>
        <w:t xml:space="preserve"> la mission.</w:t>
      </w:r>
    </w:p>
    <w:p w:rsidR="00201FF7" w:rsidRPr="008F24E6" w:rsidRDefault="00201FF7" w:rsidP="00201FF7">
      <w:pPr>
        <w:spacing w:after="0"/>
        <w:jc w:val="both"/>
        <w:rPr>
          <w:rFonts w:eastAsia="Times New Roman" w:cstheme="minorHAnsi"/>
          <w:color w:val="464646"/>
          <w:lang w:eastAsia="fr-FR"/>
        </w:rPr>
      </w:pPr>
      <w:r w:rsidRPr="008F24E6">
        <w:rPr>
          <w:rFonts w:eastAsia="Times New Roman" w:cstheme="minorHAnsi"/>
          <w:color w:val="464646"/>
          <w:lang w:eastAsia="fr-FR"/>
        </w:rPr>
        <w:t>Les propositions du synode n'aff</w:t>
      </w:r>
      <w:r>
        <w:rPr>
          <w:rFonts w:eastAsia="Times New Roman" w:cstheme="minorHAnsi"/>
          <w:color w:val="464646"/>
          <w:lang w:eastAsia="fr-FR"/>
        </w:rPr>
        <w:t>ectent aucune doctrine de foi</w:t>
      </w:r>
      <w:r w:rsidR="00DF4591">
        <w:rPr>
          <w:rFonts w:eastAsia="Times New Roman" w:cstheme="minorHAnsi"/>
          <w:color w:val="464646"/>
          <w:lang w:eastAsia="fr-FR"/>
        </w:rPr>
        <w:t xml:space="preserve"> </w:t>
      </w:r>
      <w:r w:rsidRPr="008F24E6">
        <w:rPr>
          <w:rFonts w:eastAsia="Times New Roman" w:cstheme="minorHAnsi"/>
          <w:color w:val="464646"/>
          <w:lang w:eastAsia="fr-FR"/>
        </w:rPr>
        <w:t xml:space="preserve">mais envisagent des adaptations de certaines </w:t>
      </w:r>
      <w:r>
        <w:rPr>
          <w:rFonts w:eastAsia="Times New Roman" w:cstheme="minorHAnsi"/>
          <w:color w:val="464646"/>
          <w:lang w:eastAsia="fr-FR"/>
        </w:rPr>
        <w:t>vie</w:t>
      </w:r>
      <w:r w:rsidR="00E0762E">
        <w:rPr>
          <w:rFonts w:eastAsia="Times New Roman" w:cstheme="minorHAnsi"/>
          <w:color w:val="464646"/>
          <w:lang w:eastAsia="fr-FR"/>
        </w:rPr>
        <w:t>i</w:t>
      </w:r>
      <w:r>
        <w:rPr>
          <w:rFonts w:eastAsia="Times New Roman" w:cstheme="minorHAnsi"/>
          <w:color w:val="464646"/>
          <w:lang w:eastAsia="fr-FR"/>
        </w:rPr>
        <w:t xml:space="preserve">lles traditions </w:t>
      </w:r>
      <w:r w:rsidRPr="008F24E6">
        <w:rPr>
          <w:rFonts w:eastAsia="Times New Roman" w:cstheme="minorHAnsi"/>
          <w:color w:val="464646"/>
          <w:lang w:eastAsia="fr-FR"/>
        </w:rPr>
        <w:t>pour tenir compte des différences de cultures, de conventions sociales et de modes de vie.</w:t>
      </w:r>
    </w:p>
    <w:p w:rsidR="00201FF7" w:rsidRPr="008F24E6" w:rsidRDefault="00201FF7" w:rsidP="00201FF7">
      <w:pPr>
        <w:spacing w:after="0"/>
        <w:jc w:val="both"/>
        <w:rPr>
          <w:rFonts w:eastAsia="Times New Roman" w:cstheme="minorHAnsi"/>
          <w:color w:val="464646"/>
          <w:lang w:eastAsia="fr-FR"/>
        </w:rPr>
      </w:pPr>
      <w:r>
        <w:rPr>
          <w:rFonts w:eastAsia="Times New Roman" w:cstheme="minorHAnsi"/>
          <w:color w:val="464646"/>
          <w:lang w:eastAsia="fr-FR"/>
        </w:rPr>
        <w:t>Elles</w:t>
      </w:r>
      <w:r w:rsidRPr="008F24E6">
        <w:rPr>
          <w:rFonts w:eastAsia="Times New Roman" w:cstheme="minorHAnsi"/>
          <w:color w:val="464646"/>
          <w:lang w:eastAsia="fr-FR"/>
        </w:rPr>
        <w:t xml:space="preserve"> promeuvent une manière d'être missionnaire plus </w:t>
      </w:r>
      <w:r>
        <w:rPr>
          <w:rFonts w:eastAsia="Times New Roman" w:cstheme="minorHAnsi"/>
          <w:color w:val="464646"/>
          <w:lang w:eastAsia="fr-FR"/>
        </w:rPr>
        <w:t>souple que par le passé. Dans une E</w:t>
      </w:r>
      <w:r w:rsidR="00DF4591">
        <w:rPr>
          <w:rFonts w:eastAsia="Times New Roman" w:cstheme="minorHAnsi"/>
          <w:color w:val="464646"/>
          <w:lang w:eastAsia="fr-FR"/>
        </w:rPr>
        <w:t>glise qui se dit catholique</w:t>
      </w:r>
      <w:r w:rsidRPr="008F24E6">
        <w:rPr>
          <w:rFonts w:eastAsia="Times New Roman" w:cstheme="minorHAnsi"/>
          <w:color w:val="464646"/>
          <w:lang w:eastAsia="fr-FR"/>
        </w:rPr>
        <w:t>, cela ne devrait pas alarmer. Les instructions du Christ à ses disciples peuvent être suivies à n'imp</w:t>
      </w:r>
      <w:r>
        <w:rPr>
          <w:rFonts w:eastAsia="Times New Roman" w:cstheme="minorHAnsi"/>
          <w:color w:val="464646"/>
          <w:lang w:eastAsia="fr-FR"/>
        </w:rPr>
        <w:t xml:space="preserve">orte quelle époque et dans n’importe quel environnement </w:t>
      </w:r>
      <w:r w:rsidRPr="008F24E6">
        <w:rPr>
          <w:rFonts w:eastAsia="Times New Roman" w:cstheme="minorHAnsi"/>
          <w:color w:val="464646"/>
          <w:lang w:eastAsia="fr-FR"/>
        </w:rPr>
        <w:t>mais cela exige une volonté d'adaptation.</w:t>
      </w:r>
    </w:p>
    <w:p w:rsidR="00201FF7" w:rsidRPr="008F24E6" w:rsidRDefault="00201FF7" w:rsidP="00201FF7">
      <w:pPr>
        <w:spacing w:after="0"/>
        <w:jc w:val="both"/>
        <w:rPr>
          <w:rFonts w:eastAsia="Times New Roman" w:cstheme="minorHAnsi"/>
          <w:color w:val="464646"/>
          <w:lang w:eastAsia="fr-FR"/>
        </w:rPr>
      </w:pPr>
      <w:r w:rsidRPr="008F24E6">
        <w:rPr>
          <w:rFonts w:eastAsia="Times New Roman" w:cstheme="minorHAnsi"/>
          <w:color w:val="464646"/>
          <w:lang w:eastAsia="fr-FR"/>
        </w:rPr>
        <w:t>Le concile de Trente a eu le courage de fa</w:t>
      </w:r>
      <w:r w:rsidR="00DF4591">
        <w:rPr>
          <w:rFonts w:eastAsia="Times New Roman" w:cstheme="minorHAnsi"/>
          <w:color w:val="464646"/>
          <w:lang w:eastAsia="fr-FR"/>
        </w:rPr>
        <w:t xml:space="preserve">ire des changements en son temps, légiférant </w:t>
      </w:r>
      <w:r w:rsidRPr="008F24E6">
        <w:rPr>
          <w:rFonts w:eastAsia="Times New Roman" w:cstheme="minorHAnsi"/>
          <w:color w:val="464646"/>
          <w:lang w:eastAsia="fr-FR"/>
        </w:rPr>
        <w:t>pour faire face à la situation à laquelle il était confronté. Les doctrines et les pratiques étaient largement contestées et l'</w:t>
      </w:r>
      <w:r w:rsidR="00DF4591">
        <w:rPr>
          <w:rFonts w:eastAsia="Times New Roman" w:cstheme="minorHAnsi"/>
          <w:color w:val="464646"/>
          <w:lang w:eastAsia="fr-FR"/>
        </w:rPr>
        <w:t>Europe était inondée de prêtres</w:t>
      </w:r>
      <w:r w:rsidRPr="008F24E6">
        <w:rPr>
          <w:rFonts w:eastAsia="Times New Roman" w:cstheme="minorHAnsi"/>
          <w:color w:val="464646"/>
          <w:lang w:eastAsia="fr-FR"/>
        </w:rPr>
        <w:t xml:space="preserve"> dont beaucoup étaient très mal éduqués.</w:t>
      </w:r>
    </w:p>
    <w:p w:rsidR="00201FF7" w:rsidRPr="008F24E6" w:rsidRDefault="00201FF7" w:rsidP="00201FF7">
      <w:pPr>
        <w:spacing w:after="0"/>
        <w:jc w:val="both"/>
        <w:rPr>
          <w:rFonts w:eastAsia="Times New Roman" w:cstheme="minorHAnsi"/>
          <w:color w:val="464646"/>
          <w:lang w:eastAsia="fr-FR"/>
        </w:rPr>
      </w:pPr>
      <w:r w:rsidRPr="008F24E6">
        <w:rPr>
          <w:rFonts w:eastAsia="Times New Roman" w:cstheme="minorHAnsi"/>
          <w:color w:val="464646"/>
          <w:lang w:eastAsia="fr-FR"/>
        </w:rPr>
        <w:t xml:space="preserve">Aujourd'hui, l'Église est confrontée au même problème, mais la situation est inversée. Nous </w:t>
      </w:r>
      <w:r w:rsidR="00DF4591">
        <w:rPr>
          <w:rFonts w:eastAsia="Times New Roman" w:cstheme="minorHAnsi"/>
          <w:color w:val="464646"/>
          <w:lang w:eastAsia="fr-FR"/>
        </w:rPr>
        <w:t xml:space="preserve">avons une pénurie </w:t>
      </w:r>
      <w:r w:rsidRPr="008F24E6">
        <w:rPr>
          <w:rFonts w:eastAsia="Times New Roman" w:cstheme="minorHAnsi"/>
          <w:color w:val="464646"/>
          <w:lang w:eastAsia="fr-FR"/>
        </w:rPr>
        <w:t>de prêtres et de</w:t>
      </w:r>
      <w:r>
        <w:rPr>
          <w:rFonts w:eastAsia="Times New Roman" w:cstheme="minorHAnsi"/>
          <w:color w:val="464646"/>
          <w:lang w:eastAsia="fr-FR"/>
        </w:rPr>
        <w:t>s</w:t>
      </w:r>
      <w:r w:rsidRPr="008F24E6">
        <w:rPr>
          <w:rFonts w:eastAsia="Times New Roman" w:cstheme="minorHAnsi"/>
          <w:color w:val="464646"/>
          <w:lang w:eastAsia="fr-FR"/>
        </w:rPr>
        <w:t xml:space="preserve"> milliers d'hommes et de femmes hautement éduqués par</w:t>
      </w:r>
      <w:r w:rsidR="00DF4591">
        <w:rPr>
          <w:rFonts w:eastAsia="Times New Roman" w:cstheme="minorHAnsi"/>
          <w:color w:val="464646"/>
          <w:lang w:eastAsia="fr-FR"/>
        </w:rPr>
        <w:t>mi les fidèles. Malheureusement</w:t>
      </w:r>
      <w:r w:rsidRPr="008F24E6">
        <w:rPr>
          <w:rFonts w:eastAsia="Times New Roman" w:cstheme="minorHAnsi"/>
          <w:color w:val="464646"/>
          <w:lang w:eastAsia="fr-FR"/>
        </w:rPr>
        <w:t xml:space="preserve"> l'héritage de Trent</w:t>
      </w:r>
      <w:r>
        <w:rPr>
          <w:rFonts w:eastAsia="Times New Roman" w:cstheme="minorHAnsi"/>
          <w:color w:val="464646"/>
          <w:lang w:eastAsia="fr-FR"/>
        </w:rPr>
        <w:t>e</w:t>
      </w:r>
      <w:r w:rsidRPr="008F24E6">
        <w:rPr>
          <w:rFonts w:eastAsia="Times New Roman" w:cstheme="minorHAnsi"/>
          <w:color w:val="464646"/>
          <w:lang w:eastAsia="fr-FR"/>
        </w:rPr>
        <w:t xml:space="preserve"> a tendance à être traité comme irréformable, voire infaillible.</w:t>
      </w:r>
    </w:p>
    <w:p w:rsidR="00201FF7" w:rsidRPr="008F24E6" w:rsidRDefault="00201FF7" w:rsidP="00201FF7">
      <w:pPr>
        <w:spacing w:after="0"/>
        <w:jc w:val="both"/>
        <w:rPr>
          <w:rFonts w:eastAsia="Times New Roman" w:cstheme="minorHAnsi"/>
          <w:color w:val="464646"/>
          <w:lang w:eastAsia="fr-FR"/>
        </w:rPr>
      </w:pPr>
      <w:r w:rsidRPr="008F24E6">
        <w:rPr>
          <w:rFonts w:eastAsia="Times New Roman" w:cstheme="minorHAnsi"/>
          <w:color w:val="464646"/>
          <w:lang w:eastAsia="fr-FR"/>
        </w:rPr>
        <w:t>Ainsi, la rigidité a fait du catholicisme une incongruité</w:t>
      </w:r>
      <w:r>
        <w:rPr>
          <w:rFonts w:eastAsia="Times New Roman" w:cstheme="minorHAnsi"/>
          <w:color w:val="464646"/>
          <w:lang w:eastAsia="fr-FR"/>
        </w:rPr>
        <w:t xml:space="preserve"> </w:t>
      </w:r>
      <w:r w:rsidRPr="008F24E6">
        <w:rPr>
          <w:rFonts w:eastAsia="Times New Roman" w:cstheme="minorHAnsi"/>
          <w:color w:val="464646"/>
          <w:lang w:eastAsia="fr-FR"/>
        </w:rPr>
        <w:t>: un peuple de prêtres à court de prêtres</w:t>
      </w:r>
      <w:r w:rsidR="00DF4591">
        <w:rPr>
          <w:rFonts w:eastAsia="Times New Roman" w:cstheme="minorHAnsi"/>
          <w:color w:val="464646"/>
          <w:lang w:eastAsia="fr-FR"/>
        </w:rPr>
        <w:t xml:space="preserve"> </w:t>
      </w:r>
      <w:r w:rsidRPr="008F24E6">
        <w:rPr>
          <w:rFonts w:eastAsia="Times New Roman" w:cstheme="minorHAnsi"/>
          <w:color w:val="464646"/>
          <w:lang w:eastAsia="fr-FR"/>
        </w:rPr>
        <w:t>!</w:t>
      </w:r>
    </w:p>
    <w:p w:rsidR="00201FF7" w:rsidRDefault="00201FF7" w:rsidP="00201FF7">
      <w:pPr>
        <w:spacing w:after="0"/>
        <w:jc w:val="both"/>
        <w:rPr>
          <w:rFonts w:eastAsia="Times New Roman" w:cstheme="minorHAnsi"/>
          <w:color w:val="464646"/>
          <w:lang w:eastAsia="fr-FR"/>
        </w:rPr>
      </w:pPr>
      <w:r w:rsidRPr="0092587B">
        <w:rPr>
          <w:rFonts w:eastAsia="Times New Roman" w:cstheme="minorHAnsi"/>
          <w:i/>
          <w:color w:val="464646"/>
          <w:lang w:eastAsia="fr-FR"/>
        </w:rPr>
        <w:t>L'</w:t>
      </w:r>
      <w:proofErr w:type="spellStart"/>
      <w:r w:rsidRPr="0092587B">
        <w:rPr>
          <w:rFonts w:eastAsia="Times New Roman" w:cstheme="minorHAnsi"/>
          <w:i/>
          <w:color w:val="464646"/>
          <w:lang w:eastAsia="fr-FR"/>
        </w:rPr>
        <w:t>Instrumentum</w:t>
      </w:r>
      <w:proofErr w:type="spellEnd"/>
      <w:r w:rsidRPr="0092587B">
        <w:rPr>
          <w:rFonts w:eastAsia="Times New Roman" w:cstheme="minorHAnsi"/>
          <w:i/>
          <w:color w:val="464646"/>
          <w:lang w:eastAsia="fr-FR"/>
        </w:rPr>
        <w:t xml:space="preserve"> </w:t>
      </w:r>
      <w:proofErr w:type="spellStart"/>
      <w:r w:rsidRPr="0092587B">
        <w:rPr>
          <w:rFonts w:eastAsia="Times New Roman" w:cstheme="minorHAnsi"/>
          <w:i/>
          <w:color w:val="464646"/>
          <w:lang w:eastAsia="fr-FR"/>
        </w:rPr>
        <w:t>Laboris</w:t>
      </w:r>
      <w:proofErr w:type="spellEnd"/>
      <w:r w:rsidRPr="008F24E6">
        <w:rPr>
          <w:rFonts w:eastAsia="Times New Roman" w:cstheme="minorHAnsi"/>
          <w:color w:val="464646"/>
          <w:lang w:eastAsia="fr-FR"/>
        </w:rPr>
        <w:t xml:space="preserve"> ne manque pas de courage. Outre la réouverture de la discussion sur l'ordination des hommes mariés (qui a dominé la couverture médiatique), il rejette la "tradition </w:t>
      </w:r>
      <w:proofErr w:type="spellStart"/>
      <w:r w:rsidRPr="008F24E6">
        <w:rPr>
          <w:rFonts w:eastAsia="Times New Roman" w:cstheme="minorHAnsi"/>
          <w:color w:val="464646"/>
          <w:lang w:eastAsia="fr-FR"/>
        </w:rPr>
        <w:t>monoculturelle</w:t>
      </w:r>
      <w:proofErr w:type="spellEnd"/>
      <w:r w:rsidRPr="008F24E6">
        <w:rPr>
          <w:rFonts w:eastAsia="Times New Roman" w:cstheme="minorHAnsi"/>
          <w:color w:val="464646"/>
          <w:lang w:eastAsia="fr-FR"/>
        </w:rPr>
        <w:t xml:space="preserve">, </w:t>
      </w:r>
      <w:proofErr w:type="spellStart"/>
      <w:r w:rsidR="00BE6584">
        <w:rPr>
          <w:rFonts w:eastAsia="Times New Roman" w:cstheme="minorHAnsi"/>
          <w:color w:val="464646"/>
          <w:lang w:eastAsia="fr-FR"/>
        </w:rPr>
        <w:t>cléricaliste</w:t>
      </w:r>
      <w:proofErr w:type="spellEnd"/>
      <w:r w:rsidR="00BE6584">
        <w:rPr>
          <w:rFonts w:eastAsia="Times New Roman" w:cstheme="minorHAnsi"/>
          <w:color w:val="464646"/>
          <w:lang w:eastAsia="fr-FR"/>
        </w:rPr>
        <w:t xml:space="preserve"> et coloniale qui cherche à s’</w:t>
      </w:r>
      <w:r w:rsidRPr="008F24E6">
        <w:rPr>
          <w:rFonts w:eastAsia="Times New Roman" w:cstheme="minorHAnsi"/>
          <w:color w:val="464646"/>
          <w:lang w:eastAsia="fr-FR"/>
        </w:rPr>
        <w:t>impose</w:t>
      </w:r>
      <w:r w:rsidR="00BE6584">
        <w:rPr>
          <w:rFonts w:eastAsia="Times New Roman" w:cstheme="minorHAnsi"/>
          <w:color w:val="464646"/>
          <w:lang w:eastAsia="fr-FR"/>
        </w:rPr>
        <w:t>r</w:t>
      </w:r>
      <w:r w:rsidRPr="008F24E6">
        <w:rPr>
          <w:rFonts w:eastAsia="Times New Roman" w:cstheme="minorHAnsi"/>
          <w:color w:val="464646"/>
          <w:lang w:eastAsia="fr-FR"/>
        </w:rPr>
        <w:t xml:space="preserve">". </w:t>
      </w:r>
    </w:p>
    <w:p w:rsidR="00201FF7" w:rsidRPr="008F24E6" w:rsidRDefault="00201FF7" w:rsidP="00201FF7">
      <w:pPr>
        <w:spacing w:after="0"/>
        <w:jc w:val="both"/>
        <w:rPr>
          <w:rFonts w:eastAsia="Times New Roman" w:cstheme="minorHAnsi"/>
          <w:color w:val="464646"/>
          <w:lang w:eastAsia="fr-FR"/>
        </w:rPr>
      </w:pPr>
      <w:r w:rsidRPr="008F24E6">
        <w:rPr>
          <w:rFonts w:eastAsia="Times New Roman" w:cstheme="minorHAnsi"/>
          <w:color w:val="464646"/>
          <w:lang w:eastAsia="fr-FR"/>
        </w:rPr>
        <w:t>Au paragraphe 106, il définit le défi</w:t>
      </w:r>
      <w:r>
        <w:rPr>
          <w:rFonts w:eastAsia="Times New Roman" w:cstheme="minorHAnsi"/>
          <w:color w:val="464646"/>
          <w:lang w:eastAsia="fr-FR"/>
        </w:rPr>
        <w:t xml:space="preserve"> </w:t>
      </w:r>
      <w:r w:rsidRPr="008F24E6">
        <w:rPr>
          <w:rFonts w:eastAsia="Times New Roman" w:cstheme="minorHAnsi"/>
          <w:color w:val="464646"/>
          <w:lang w:eastAsia="fr-FR"/>
        </w:rPr>
        <w:t>:</w:t>
      </w:r>
      <w:r>
        <w:rPr>
          <w:rFonts w:eastAsia="Times New Roman" w:cstheme="minorHAnsi"/>
          <w:color w:val="464646"/>
          <w:lang w:eastAsia="fr-FR"/>
        </w:rPr>
        <w:t xml:space="preserve"> « </w:t>
      </w:r>
      <w:r w:rsidRPr="008F24E6">
        <w:rPr>
          <w:rFonts w:eastAsia="Times New Roman" w:cstheme="minorHAnsi"/>
          <w:color w:val="464646"/>
          <w:lang w:eastAsia="fr-FR"/>
        </w:rPr>
        <w:t>Les nouvelles voies de la pastor</w:t>
      </w:r>
      <w:r>
        <w:rPr>
          <w:rFonts w:eastAsia="Times New Roman" w:cstheme="minorHAnsi"/>
          <w:color w:val="464646"/>
          <w:lang w:eastAsia="fr-FR"/>
        </w:rPr>
        <w:t xml:space="preserve">ale en Amazonie nécessitent de </w:t>
      </w:r>
      <w:r w:rsidRPr="008F24E6">
        <w:rPr>
          <w:rFonts w:eastAsia="Times New Roman" w:cstheme="minorHAnsi"/>
          <w:color w:val="464646"/>
          <w:lang w:eastAsia="fr-FR"/>
        </w:rPr>
        <w:t>re</w:t>
      </w:r>
      <w:r>
        <w:rPr>
          <w:rFonts w:eastAsia="Times New Roman" w:cstheme="minorHAnsi"/>
          <w:color w:val="464646"/>
          <w:lang w:eastAsia="fr-FR"/>
        </w:rPr>
        <w:t xml:space="preserve">lancer avec fidélité et audace </w:t>
      </w:r>
      <w:r w:rsidRPr="008F24E6">
        <w:rPr>
          <w:rFonts w:eastAsia="Times New Roman" w:cstheme="minorHAnsi"/>
          <w:color w:val="464646"/>
          <w:lang w:eastAsia="fr-FR"/>
        </w:rPr>
        <w:t>l</w:t>
      </w:r>
      <w:r w:rsidR="00DF4591">
        <w:rPr>
          <w:rFonts w:eastAsia="Times New Roman" w:cstheme="minorHAnsi"/>
          <w:color w:val="464646"/>
          <w:lang w:eastAsia="fr-FR"/>
        </w:rPr>
        <w:t xml:space="preserve">a mission de l'Eglise </w:t>
      </w:r>
      <w:r w:rsidRPr="008F24E6">
        <w:rPr>
          <w:rFonts w:eastAsia="Times New Roman" w:cstheme="minorHAnsi"/>
          <w:color w:val="464646"/>
          <w:lang w:eastAsia="fr-FR"/>
        </w:rPr>
        <w:t xml:space="preserve">sur le </w:t>
      </w:r>
      <w:r>
        <w:rPr>
          <w:rFonts w:eastAsia="Times New Roman" w:cstheme="minorHAnsi"/>
          <w:color w:val="464646"/>
          <w:lang w:eastAsia="fr-FR"/>
        </w:rPr>
        <w:t xml:space="preserve">territoire et d'approfondir le </w:t>
      </w:r>
      <w:r w:rsidR="00DF4591">
        <w:rPr>
          <w:rFonts w:eastAsia="Times New Roman" w:cstheme="minorHAnsi"/>
          <w:color w:val="464646"/>
          <w:lang w:eastAsia="fr-FR"/>
        </w:rPr>
        <w:t>processus d'inculturation</w:t>
      </w:r>
      <w:r w:rsidR="00BE6584">
        <w:rPr>
          <w:rFonts w:eastAsia="Times New Roman" w:cstheme="minorHAnsi"/>
          <w:color w:val="464646"/>
          <w:lang w:eastAsia="fr-FR"/>
        </w:rPr>
        <w:t xml:space="preserve"> et l'inter</w:t>
      </w:r>
      <w:r w:rsidRPr="008F24E6">
        <w:rPr>
          <w:rFonts w:eastAsia="Times New Roman" w:cstheme="minorHAnsi"/>
          <w:color w:val="464646"/>
          <w:lang w:eastAsia="fr-FR"/>
        </w:rPr>
        <w:t>culturalité</w:t>
      </w:r>
      <w:r>
        <w:rPr>
          <w:rFonts w:eastAsia="Times New Roman" w:cstheme="minorHAnsi"/>
          <w:color w:val="464646"/>
          <w:lang w:eastAsia="fr-FR"/>
        </w:rPr>
        <w:t> »</w:t>
      </w:r>
      <w:r w:rsidR="00DF4591">
        <w:rPr>
          <w:rFonts w:eastAsia="Times New Roman" w:cstheme="minorHAnsi"/>
          <w:color w:val="464646"/>
          <w:lang w:eastAsia="fr-FR"/>
        </w:rPr>
        <w:t xml:space="preserve">. Cela exige des propositions </w:t>
      </w:r>
      <w:r w:rsidRPr="008F24E6">
        <w:rPr>
          <w:rFonts w:eastAsia="Times New Roman" w:cstheme="minorHAnsi"/>
          <w:color w:val="464646"/>
          <w:lang w:eastAsia="fr-FR"/>
        </w:rPr>
        <w:t>courageuses</w:t>
      </w:r>
      <w:r w:rsidR="00DF4591">
        <w:rPr>
          <w:rFonts w:eastAsia="Times New Roman" w:cstheme="minorHAnsi"/>
          <w:color w:val="464646"/>
          <w:lang w:eastAsia="fr-FR"/>
        </w:rPr>
        <w:t xml:space="preserve"> </w:t>
      </w:r>
      <w:r w:rsidRPr="008F24E6">
        <w:rPr>
          <w:rFonts w:eastAsia="Times New Roman" w:cstheme="minorHAnsi"/>
          <w:color w:val="464646"/>
          <w:lang w:eastAsia="fr-FR"/>
        </w:rPr>
        <w:t xml:space="preserve">de l'Église en Amazonie, ce qui présuppose courage et passion, comme nous le demande le pape François. L'évangélisation en Amazonie est un </w:t>
      </w:r>
      <w:r w:rsidR="00E0762E">
        <w:rPr>
          <w:rFonts w:eastAsia="Times New Roman" w:cstheme="minorHAnsi"/>
          <w:color w:val="464646"/>
          <w:lang w:eastAsia="fr-FR"/>
        </w:rPr>
        <w:t>test</w:t>
      </w:r>
      <w:r>
        <w:rPr>
          <w:rFonts w:eastAsia="Times New Roman" w:cstheme="minorHAnsi"/>
          <w:color w:val="464646"/>
          <w:lang w:eastAsia="fr-FR"/>
        </w:rPr>
        <w:t xml:space="preserve"> pour l'Église et pour la société</w:t>
      </w:r>
      <w:r w:rsidRPr="008F24E6">
        <w:rPr>
          <w:rFonts w:eastAsia="Times New Roman" w:cstheme="minorHAnsi"/>
          <w:color w:val="464646"/>
          <w:lang w:eastAsia="fr-FR"/>
        </w:rPr>
        <w:t>.</w:t>
      </w:r>
    </w:p>
    <w:p w:rsidR="00201FF7" w:rsidRPr="008F24E6" w:rsidRDefault="00201FF7" w:rsidP="00201FF7">
      <w:pPr>
        <w:spacing w:after="0"/>
        <w:jc w:val="both"/>
        <w:rPr>
          <w:rFonts w:eastAsia="Times New Roman" w:cstheme="minorHAnsi"/>
          <w:color w:val="464646"/>
          <w:lang w:eastAsia="fr-FR"/>
        </w:rPr>
      </w:pPr>
      <w:r w:rsidRPr="008F24E6">
        <w:rPr>
          <w:rFonts w:eastAsia="Times New Roman" w:cstheme="minorHAnsi"/>
          <w:color w:val="464646"/>
          <w:lang w:eastAsia="fr-FR"/>
        </w:rPr>
        <w:t xml:space="preserve">Les nouvelles voies à explorer par l'Église dans la région pourraient donner </w:t>
      </w:r>
      <w:r>
        <w:rPr>
          <w:rFonts w:eastAsia="Times New Roman" w:cstheme="minorHAnsi"/>
          <w:color w:val="464646"/>
          <w:lang w:eastAsia="fr-FR"/>
        </w:rPr>
        <w:t>la priorité</w:t>
      </w:r>
      <w:r w:rsidR="00DF4591">
        <w:rPr>
          <w:rFonts w:eastAsia="Times New Roman" w:cstheme="minorHAnsi"/>
          <w:color w:val="464646"/>
          <w:lang w:eastAsia="fr-FR"/>
        </w:rPr>
        <w:t xml:space="preserve"> aux </w:t>
      </w:r>
      <w:r w:rsidR="00BE6584">
        <w:rPr>
          <w:rFonts w:eastAsia="Times New Roman" w:cstheme="minorHAnsi"/>
          <w:color w:val="464646"/>
          <w:lang w:eastAsia="fr-FR"/>
        </w:rPr>
        <w:t>mission</w:t>
      </w:r>
      <w:r w:rsidR="00DF4591">
        <w:rPr>
          <w:rFonts w:eastAsia="Times New Roman" w:cstheme="minorHAnsi"/>
          <w:color w:val="464646"/>
          <w:lang w:eastAsia="fr-FR"/>
        </w:rPr>
        <w:t>s de fond</w:t>
      </w:r>
      <w:r w:rsidRPr="008F24E6">
        <w:rPr>
          <w:rFonts w:eastAsia="Times New Roman" w:cstheme="minorHAnsi"/>
          <w:color w:val="464646"/>
          <w:lang w:eastAsia="fr-FR"/>
        </w:rPr>
        <w:t>.</w:t>
      </w:r>
      <w:r>
        <w:rPr>
          <w:rFonts w:eastAsia="Times New Roman" w:cstheme="minorHAnsi"/>
          <w:color w:val="464646"/>
          <w:lang w:eastAsia="fr-FR"/>
        </w:rPr>
        <w:t xml:space="preserve"> Il y a plusieurs propositions courageuses</w:t>
      </w:r>
      <w:r w:rsidRPr="008F24E6">
        <w:rPr>
          <w:rFonts w:eastAsia="Times New Roman" w:cstheme="minorHAnsi"/>
          <w:color w:val="464646"/>
          <w:lang w:eastAsia="fr-FR"/>
        </w:rPr>
        <w:t xml:space="preserve"> parmi elles</w:t>
      </w:r>
      <w:r>
        <w:rPr>
          <w:rFonts w:eastAsia="Times New Roman" w:cstheme="minorHAnsi"/>
          <w:color w:val="464646"/>
          <w:lang w:eastAsia="fr-FR"/>
        </w:rPr>
        <w:t xml:space="preserve"> </w:t>
      </w:r>
      <w:r w:rsidRPr="008F24E6">
        <w:rPr>
          <w:rFonts w:eastAsia="Times New Roman" w:cstheme="minorHAnsi"/>
          <w:color w:val="464646"/>
          <w:lang w:eastAsia="fr-FR"/>
        </w:rPr>
        <w:t>:</w:t>
      </w:r>
    </w:p>
    <w:p w:rsidR="00201FF7" w:rsidRPr="008F24E6" w:rsidRDefault="00201FF7" w:rsidP="00201FF7">
      <w:pPr>
        <w:spacing w:after="0"/>
        <w:jc w:val="both"/>
        <w:rPr>
          <w:rFonts w:eastAsia="Times New Roman" w:cstheme="minorHAnsi"/>
          <w:color w:val="464646"/>
          <w:lang w:eastAsia="fr-FR"/>
        </w:rPr>
      </w:pPr>
      <w:r w:rsidRPr="008F24E6">
        <w:rPr>
          <w:rFonts w:eastAsia="Times New Roman" w:cstheme="minorHAnsi"/>
          <w:color w:val="464646"/>
          <w:lang w:eastAsia="fr-FR"/>
        </w:rPr>
        <w:t xml:space="preserve">1. L'Église ne devrait pas être </w:t>
      </w:r>
      <w:r w:rsidR="00DF4591">
        <w:rPr>
          <w:rFonts w:eastAsia="Times New Roman" w:cstheme="minorHAnsi"/>
          <w:color w:val="464646"/>
          <w:lang w:eastAsia="fr-FR"/>
        </w:rPr>
        <w:t>« </w:t>
      </w:r>
      <w:r>
        <w:rPr>
          <w:rFonts w:eastAsia="Times New Roman" w:cstheme="minorHAnsi"/>
          <w:color w:val="464646"/>
          <w:lang w:eastAsia="fr-FR"/>
        </w:rPr>
        <w:t>en visite</w:t>
      </w:r>
      <w:r w:rsidR="00DF4591">
        <w:rPr>
          <w:rFonts w:eastAsia="Times New Roman" w:cstheme="minorHAnsi"/>
          <w:color w:val="464646"/>
          <w:lang w:eastAsia="fr-FR"/>
        </w:rPr>
        <w:t> »</w:t>
      </w:r>
      <w:r w:rsidRPr="008F24E6">
        <w:rPr>
          <w:rFonts w:eastAsia="Times New Roman" w:cstheme="minorHAnsi"/>
          <w:color w:val="464646"/>
          <w:lang w:eastAsia="fr-FR"/>
        </w:rPr>
        <w:t xml:space="preserve"> mais </w:t>
      </w:r>
      <w:r>
        <w:rPr>
          <w:rFonts w:eastAsia="Times New Roman" w:cstheme="minorHAnsi"/>
          <w:color w:val="464646"/>
          <w:lang w:eastAsia="fr-FR"/>
        </w:rPr>
        <w:t xml:space="preserve">dans </w:t>
      </w:r>
      <w:r w:rsidRPr="008F24E6">
        <w:rPr>
          <w:rFonts w:eastAsia="Times New Roman" w:cstheme="minorHAnsi"/>
          <w:color w:val="464646"/>
          <w:lang w:eastAsia="fr-FR"/>
        </w:rPr>
        <w:t>une présence continue par l'intermé</w:t>
      </w:r>
      <w:r>
        <w:rPr>
          <w:rFonts w:eastAsia="Times New Roman" w:cstheme="minorHAnsi"/>
          <w:color w:val="464646"/>
          <w:lang w:eastAsia="fr-FR"/>
        </w:rPr>
        <w:t>diaire de ministres locaux et  participer</w:t>
      </w:r>
      <w:r w:rsidRPr="008F24E6">
        <w:rPr>
          <w:rFonts w:eastAsia="Times New Roman" w:cstheme="minorHAnsi"/>
          <w:color w:val="464646"/>
          <w:lang w:eastAsia="fr-FR"/>
        </w:rPr>
        <w:t xml:space="preserve"> à la structure communautaire et sociale.</w:t>
      </w:r>
    </w:p>
    <w:p w:rsidR="00201FF7" w:rsidRPr="008F24E6" w:rsidRDefault="00201FF7" w:rsidP="00201FF7">
      <w:pPr>
        <w:spacing w:after="0"/>
        <w:jc w:val="both"/>
        <w:rPr>
          <w:rFonts w:eastAsia="Times New Roman" w:cstheme="minorHAnsi"/>
          <w:color w:val="464646"/>
          <w:lang w:eastAsia="fr-FR"/>
        </w:rPr>
      </w:pPr>
      <w:r w:rsidRPr="008F24E6">
        <w:rPr>
          <w:rFonts w:eastAsia="Times New Roman" w:cstheme="minorHAnsi"/>
          <w:color w:val="464646"/>
          <w:lang w:eastAsia="fr-FR"/>
        </w:rPr>
        <w:t>2. Il est nécessaire de promouvoir les vocations autochtones parmi les hommes et les femmes. Cela nécessitera le respect de la place importante occupée par les femmes dans les communautés et les structures sociales autochtones.</w:t>
      </w:r>
    </w:p>
    <w:p w:rsidR="00201FF7" w:rsidRDefault="00201FF7" w:rsidP="00201FF7">
      <w:pPr>
        <w:spacing w:after="0"/>
        <w:jc w:val="both"/>
        <w:rPr>
          <w:rFonts w:eastAsia="Times New Roman" w:cstheme="minorHAnsi"/>
          <w:color w:val="464646"/>
          <w:lang w:eastAsia="fr-FR"/>
        </w:rPr>
      </w:pPr>
      <w:r w:rsidRPr="008F24E6">
        <w:rPr>
          <w:rFonts w:eastAsia="Times New Roman" w:cstheme="minorHAnsi"/>
          <w:color w:val="464646"/>
          <w:lang w:eastAsia="fr-FR"/>
        </w:rPr>
        <w:t xml:space="preserve">3. Mentionner l'ordination des femmes aurait été trop </w:t>
      </w:r>
      <w:r w:rsidR="006F52B8">
        <w:rPr>
          <w:rFonts w:eastAsia="Times New Roman" w:cstheme="minorHAnsi"/>
          <w:color w:val="464646"/>
          <w:lang w:eastAsia="fr-FR"/>
        </w:rPr>
        <w:t>risqué</w:t>
      </w:r>
      <w:r w:rsidRPr="008F24E6">
        <w:rPr>
          <w:rFonts w:eastAsia="Times New Roman" w:cstheme="minorHAnsi"/>
          <w:color w:val="464646"/>
          <w:lang w:eastAsia="fr-FR"/>
        </w:rPr>
        <w:t>, mais une solution de contournement est proposée</w:t>
      </w:r>
      <w:r>
        <w:rPr>
          <w:rFonts w:eastAsia="Times New Roman" w:cstheme="minorHAnsi"/>
          <w:color w:val="464646"/>
          <w:lang w:eastAsia="fr-FR"/>
        </w:rPr>
        <w:t xml:space="preserve"> </w:t>
      </w:r>
      <w:r w:rsidRPr="008F24E6">
        <w:rPr>
          <w:rFonts w:eastAsia="Times New Roman" w:cstheme="minorHAnsi"/>
          <w:color w:val="464646"/>
          <w:lang w:eastAsia="fr-FR"/>
        </w:rPr>
        <w:t xml:space="preserve">: </w:t>
      </w:r>
      <w:r w:rsidR="006F52B8">
        <w:rPr>
          <w:rFonts w:eastAsia="Times New Roman" w:cstheme="minorHAnsi"/>
          <w:color w:val="464646"/>
          <w:lang w:eastAsia="fr-FR"/>
        </w:rPr>
        <w:t xml:space="preserve">envisager </w:t>
      </w:r>
      <w:r w:rsidRPr="008F24E6">
        <w:rPr>
          <w:rFonts w:eastAsia="Times New Roman" w:cstheme="minorHAnsi"/>
          <w:color w:val="464646"/>
          <w:lang w:eastAsia="fr-FR"/>
        </w:rPr>
        <w:t>de nouvelles formes de mini</w:t>
      </w:r>
      <w:r w:rsidR="006F52B8">
        <w:rPr>
          <w:rFonts w:eastAsia="Times New Roman" w:cstheme="minorHAnsi"/>
          <w:color w:val="464646"/>
          <w:lang w:eastAsia="fr-FR"/>
        </w:rPr>
        <w:t>stère</w:t>
      </w:r>
      <w:r w:rsidRPr="008F24E6">
        <w:rPr>
          <w:rFonts w:eastAsia="Times New Roman" w:cstheme="minorHAnsi"/>
          <w:color w:val="464646"/>
          <w:lang w:eastAsia="fr-FR"/>
        </w:rPr>
        <w:t xml:space="preserve"> avec une adaptation appropriée des systèmes de sélection et de formation.</w:t>
      </w:r>
    </w:p>
    <w:p w:rsidR="00201FF7" w:rsidRDefault="00201FF7" w:rsidP="00201FF7">
      <w:pPr>
        <w:spacing w:after="0"/>
        <w:jc w:val="both"/>
        <w:rPr>
          <w:rFonts w:eastAsia="Times New Roman" w:cstheme="minorHAnsi"/>
          <w:color w:val="464646"/>
          <w:lang w:eastAsia="fr-FR"/>
        </w:rPr>
      </w:pPr>
      <w:r w:rsidRPr="008F24E6">
        <w:rPr>
          <w:rFonts w:eastAsia="Times New Roman" w:cstheme="minorHAnsi"/>
          <w:color w:val="464646"/>
          <w:lang w:eastAsia="fr-FR"/>
        </w:rPr>
        <w:t>4. La t</w:t>
      </w:r>
      <w:r w:rsidR="00E0762E">
        <w:rPr>
          <w:rFonts w:eastAsia="Times New Roman" w:cstheme="minorHAnsi"/>
          <w:color w:val="464646"/>
          <w:lang w:eastAsia="fr-FR"/>
        </w:rPr>
        <w:t xml:space="preserve">radition d'autorité </w:t>
      </w:r>
      <w:r>
        <w:rPr>
          <w:rFonts w:eastAsia="Times New Roman" w:cstheme="minorHAnsi"/>
          <w:color w:val="464646"/>
          <w:lang w:eastAsia="fr-FR"/>
        </w:rPr>
        <w:t>temporelle</w:t>
      </w:r>
      <w:r w:rsidRPr="008F24E6">
        <w:rPr>
          <w:rFonts w:eastAsia="Times New Roman" w:cstheme="minorHAnsi"/>
          <w:color w:val="464646"/>
          <w:lang w:eastAsia="fr-FR"/>
        </w:rPr>
        <w:t xml:space="preserve"> qui existe dans de nombreuses sociétés autochtones devrait être respectée et utilisée.</w:t>
      </w:r>
      <w:r w:rsidR="00E0762E">
        <w:rPr>
          <w:rFonts w:eastAsia="Times New Roman" w:cstheme="minorHAnsi"/>
          <w:color w:val="464646"/>
          <w:lang w:eastAsia="fr-FR"/>
        </w:rPr>
        <w:t xml:space="preserve"> Cela peut impliquer plusieurs célébrants</w:t>
      </w:r>
      <w:r w:rsidRPr="008F24E6">
        <w:rPr>
          <w:rFonts w:eastAsia="Times New Roman" w:cstheme="minorHAnsi"/>
          <w:color w:val="464646"/>
          <w:lang w:eastAsia="fr-FR"/>
        </w:rPr>
        <w:t xml:space="preserve"> dans une communauté </w:t>
      </w:r>
      <w:r w:rsidR="00BE6584">
        <w:rPr>
          <w:rFonts w:eastAsia="Times New Roman" w:cstheme="minorHAnsi"/>
          <w:color w:val="464646"/>
          <w:lang w:eastAsia="fr-FR"/>
        </w:rPr>
        <w:t>à tour de rôle. Cela permettrait de résister</w:t>
      </w:r>
      <w:r w:rsidRPr="008F24E6">
        <w:rPr>
          <w:rFonts w:eastAsia="Times New Roman" w:cstheme="minorHAnsi"/>
          <w:color w:val="464646"/>
          <w:lang w:eastAsia="fr-FR"/>
        </w:rPr>
        <w:t xml:space="preserve"> </w:t>
      </w:r>
      <w:r>
        <w:rPr>
          <w:rFonts w:eastAsia="Times New Roman" w:cstheme="minorHAnsi"/>
          <w:color w:val="464646"/>
          <w:lang w:eastAsia="fr-FR"/>
        </w:rPr>
        <w:t>aux forces du</w:t>
      </w:r>
      <w:r w:rsidRPr="008F24E6">
        <w:rPr>
          <w:rFonts w:eastAsia="Times New Roman" w:cstheme="minorHAnsi"/>
          <w:color w:val="464646"/>
          <w:lang w:eastAsia="fr-FR"/>
        </w:rPr>
        <w:t xml:space="preserve"> cléricalisme.</w:t>
      </w:r>
    </w:p>
    <w:p w:rsidR="00201FF7" w:rsidRPr="008F24E6" w:rsidRDefault="00201FF7" w:rsidP="00201FF7">
      <w:pPr>
        <w:spacing w:after="0"/>
        <w:jc w:val="both"/>
        <w:rPr>
          <w:rFonts w:eastAsia="Times New Roman" w:cstheme="minorHAnsi"/>
          <w:color w:val="464646"/>
          <w:lang w:eastAsia="fr-FR"/>
        </w:rPr>
      </w:pPr>
      <w:r w:rsidRPr="008F24E6">
        <w:rPr>
          <w:rFonts w:eastAsia="Times New Roman" w:cstheme="minorHAnsi"/>
          <w:color w:val="464646"/>
          <w:lang w:eastAsia="fr-FR"/>
        </w:rPr>
        <w:lastRenderedPageBreak/>
        <w:t xml:space="preserve">5. Le lien permanent entre les pouvoirs de la gouvernance de l'Église dans tous les domaines (sacramentel, judiciaire, administratif) et le sacrement </w:t>
      </w:r>
      <w:r>
        <w:rPr>
          <w:rFonts w:eastAsia="Times New Roman" w:cstheme="minorHAnsi"/>
          <w:color w:val="464646"/>
          <w:lang w:eastAsia="fr-FR"/>
        </w:rPr>
        <w:t>de l’ordre</w:t>
      </w:r>
      <w:r w:rsidRPr="008F24E6">
        <w:rPr>
          <w:rFonts w:eastAsia="Times New Roman" w:cstheme="minorHAnsi"/>
          <w:color w:val="464646"/>
          <w:lang w:eastAsia="fr-FR"/>
        </w:rPr>
        <w:t xml:space="preserve"> devrai</w:t>
      </w:r>
      <w:r>
        <w:rPr>
          <w:rFonts w:eastAsia="Times New Roman" w:cstheme="minorHAnsi"/>
          <w:color w:val="464646"/>
          <w:lang w:eastAsia="fr-FR"/>
        </w:rPr>
        <w:t>en</w:t>
      </w:r>
      <w:r w:rsidRPr="008F24E6">
        <w:rPr>
          <w:rFonts w:eastAsia="Times New Roman" w:cstheme="minorHAnsi"/>
          <w:color w:val="464646"/>
          <w:lang w:eastAsia="fr-FR"/>
        </w:rPr>
        <w:t>t être réexaminé</w:t>
      </w:r>
      <w:r>
        <w:rPr>
          <w:rFonts w:eastAsia="Times New Roman" w:cstheme="minorHAnsi"/>
          <w:color w:val="464646"/>
          <w:lang w:eastAsia="fr-FR"/>
        </w:rPr>
        <w:t>s</w:t>
      </w:r>
      <w:r w:rsidRPr="008F24E6">
        <w:rPr>
          <w:rFonts w:eastAsia="Times New Roman" w:cstheme="minorHAnsi"/>
          <w:color w:val="464646"/>
          <w:lang w:eastAsia="fr-FR"/>
        </w:rPr>
        <w:t>. Cette proposition</w:t>
      </w:r>
      <w:r w:rsidR="006F52B8">
        <w:rPr>
          <w:rFonts w:eastAsia="Times New Roman" w:cstheme="minorHAnsi"/>
          <w:color w:val="464646"/>
          <w:lang w:eastAsia="fr-FR"/>
        </w:rPr>
        <w:t>,</w:t>
      </w:r>
      <w:r w:rsidRPr="008F24E6">
        <w:rPr>
          <w:rFonts w:eastAsia="Times New Roman" w:cstheme="minorHAnsi"/>
          <w:color w:val="464646"/>
          <w:lang w:eastAsia="fr-FR"/>
        </w:rPr>
        <w:t xml:space="preserve"> </w:t>
      </w:r>
      <w:r w:rsidR="006F52B8">
        <w:rPr>
          <w:rFonts w:eastAsia="Times New Roman" w:cstheme="minorHAnsi"/>
          <w:color w:val="464646"/>
          <w:lang w:eastAsia="fr-FR"/>
        </w:rPr>
        <w:t xml:space="preserve">pourtant </w:t>
      </w:r>
      <w:r w:rsidRPr="008F24E6">
        <w:rPr>
          <w:rFonts w:eastAsia="Times New Roman" w:cstheme="minorHAnsi"/>
          <w:color w:val="464646"/>
          <w:lang w:eastAsia="fr-FR"/>
        </w:rPr>
        <w:t>modérée</w:t>
      </w:r>
      <w:r w:rsidR="006F52B8">
        <w:rPr>
          <w:rFonts w:eastAsia="Times New Roman" w:cstheme="minorHAnsi"/>
          <w:color w:val="464646"/>
          <w:lang w:eastAsia="fr-FR"/>
        </w:rPr>
        <w:t>,</w:t>
      </w:r>
      <w:r w:rsidRPr="008F24E6">
        <w:rPr>
          <w:rFonts w:eastAsia="Times New Roman" w:cstheme="minorHAnsi"/>
          <w:color w:val="464646"/>
          <w:lang w:eastAsia="fr-FR"/>
        </w:rPr>
        <w:t xml:space="preserve"> présente un potentiel explosif.</w:t>
      </w:r>
    </w:p>
    <w:p w:rsidR="00201FF7" w:rsidRPr="008F24E6" w:rsidRDefault="00201FF7" w:rsidP="00201FF7">
      <w:pPr>
        <w:spacing w:after="0"/>
        <w:jc w:val="both"/>
        <w:rPr>
          <w:rFonts w:eastAsia="Times New Roman" w:cstheme="minorHAnsi"/>
          <w:color w:val="464646"/>
          <w:lang w:eastAsia="fr-FR"/>
        </w:rPr>
      </w:pPr>
      <w:r w:rsidRPr="008F24E6">
        <w:rPr>
          <w:rFonts w:eastAsia="Times New Roman" w:cstheme="minorHAnsi"/>
          <w:color w:val="464646"/>
          <w:lang w:eastAsia="fr-FR"/>
        </w:rPr>
        <w:t xml:space="preserve">6. Nous pouvons apprendre d'autres chrétiens. Nous devrions travailler ensemble, les rencontrer régulièrement, </w:t>
      </w:r>
      <w:r w:rsidR="00E0762E">
        <w:rPr>
          <w:rFonts w:eastAsia="Times New Roman" w:cstheme="minorHAnsi"/>
          <w:color w:val="464646"/>
          <w:lang w:eastAsia="fr-FR"/>
        </w:rPr>
        <w:t>y compris</w:t>
      </w:r>
      <w:r w:rsidRPr="008F24E6">
        <w:rPr>
          <w:rFonts w:eastAsia="Times New Roman" w:cstheme="minorHAnsi"/>
          <w:color w:val="464646"/>
          <w:lang w:eastAsia="fr-FR"/>
        </w:rPr>
        <w:t xml:space="preserve"> avec leurs théologiens.</w:t>
      </w:r>
    </w:p>
    <w:p w:rsidR="00201FF7" w:rsidRPr="008F24E6" w:rsidRDefault="00201FF7" w:rsidP="00201FF7">
      <w:pPr>
        <w:spacing w:after="0"/>
        <w:jc w:val="both"/>
        <w:rPr>
          <w:rFonts w:eastAsia="Times New Roman" w:cstheme="minorHAnsi"/>
          <w:color w:val="464646"/>
          <w:lang w:eastAsia="fr-FR"/>
        </w:rPr>
      </w:pPr>
      <w:r w:rsidRPr="008F24E6">
        <w:rPr>
          <w:rFonts w:eastAsia="Times New Roman" w:cstheme="minorHAnsi"/>
          <w:color w:val="464646"/>
          <w:lang w:eastAsia="fr-FR"/>
        </w:rPr>
        <w:t>Il y a bien sûr beaucoup d'autres suggestions de discussion. Certaines des adaptations proposé</w:t>
      </w:r>
      <w:r>
        <w:rPr>
          <w:rFonts w:eastAsia="Times New Roman" w:cstheme="minorHAnsi"/>
          <w:color w:val="464646"/>
          <w:lang w:eastAsia="fr-FR"/>
        </w:rPr>
        <w:t>es permettraient aux</w:t>
      </w:r>
      <w:r w:rsidRPr="008F24E6">
        <w:rPr>
          <w:rFonts w:eastAsia="Times New Roman" w:cstheme="minorHAnsi"/>
          <w:color w:val="464646"/>
          <w:lang w:eastAsia="fr-FR"/>
        </w:rPr>
        <w:t xml:space="preserve"> fidèles de mettre leurs talents en œuvre </w:t>
      </w:r>
      <w:r w:rsidR="006F52B8">
        <w:rPr>
          <w:rFonts w:eastAsia="Times New Roman" w:cstheme="minorHAnsi"/>
          <w:color w:val="464646"/>
          <w:lang w:eastAsia="fr-FR"/>
        </w:rPr>
        <w:t>de manière nouvelle et attractive</w:t>
      </w:r>
      <w:r w:rsidRPr="008F24E6">
        <w:rPr>
          <w:rFonts w:eastAsia="Times New Roman" w:cstheme="minorHAnsi"/>
          <w:color w:val="464646"/>
          <w:lang w:eastAsia="fr-FR"/>
        </w:rPr>
        <w:t>.</w:t>
      </w:r>
    </w:p>
    <w:p w:rsidR="00201FF7" w:rsidRPr="008F24E6" w:rsidRDefault="00201FF7" w:rsidP="00201FF7">
      <w:pPr>
        <w:spacing w:after="0"/>
        <w:jc w:val="both"/>
        <w:rPr>
          <w:rFonts w:eastAsia="Times New Roman" w:cstheme="minorHAnsi"/>
          <w:color w:val="464646"/>
          <w:lang w:eastAsia="fr-FR"/>
        </w:rPr>
      </w:pPr>
      <w:r>
        <w:rPr>
          <w:rFonts w:eastAsia="Times New Roman" w:cstheme="minorHAnsi"/>
          <w:color w:val="464646"/>
          <w:lang w:eastAsia="fr-FR"/>
        </w:rPr>
        <w:t>Si elles</w:t>
      </w:r>
      <w:r w:rsidRPr="008F24E6">
        <w:rPr>
          <w:rFonts w:eastAsia="Times New Roman" w:cstheme="minorHAnsi"/>
          <w:color w:val="464646"/>
          <w:lang w:eastAsia="fr-FR"/>
        </w:rPr>
        <w:t xml:space="preserve"> sont approuvé</w:t>
      </w:r>
      <w:r>
        <w:rPr>
          <w:rFonts w:eastAsia="Times New Roman" w:cstheme="minorHAnsi"/>
          <w:color w:val="464646"/>
          <w:lang w:eastAsia="fr-FR"/>
        </w:rPr>
        <w:t>e</w:t>
      </w:r>
      <w:r w:rsidRPr="008F24E6">
        <w:rPr>
          <w:rFonts w:eastAsia="Times New Roman" w:cstheme="minorHAnsi"/>
          <w:color w:val="464646"/>
          <w:lang w:eastAsia="fr-FR"/>
        </w:rPr>
        <w:t>s pour</w:t>
      </w:r>
      <w:r>
        <w:rPr>
          <w:rFonts w:eastAsia="Times New Roman" w:cstheme="minorHAnsi"/>
          <w:color w:val="464646"/>
          <w:lang w:eastAsia="fr-FR"/>
        </w:rPr>
        <w:t xml:space="preserve"> la région amazonienne et qu'elles</w:t>
      </w:r>
      <w:r w:rsidRPr="008F24E6">
        <w:rPr>
          <w:rFonts w:eastAsia="Times New Roman" w:cstheme="minorHAnsi"/>
          <w:color w:val="464646"/>
          <w:lang w:eastAsia="fr-FR"/>
        </w:rPr>
        <w:t xml:space="preserve"> y réussissent, la pression pour les adopter et les adapter ailleurs suivra. La dernière phrase du §</w:t>
      </w:r>
      <w:r w:rsidR="005230B9">
        <w:rPr>
          <w:rFonts w:eastAsia="Times New Roman" w:cstheme="minorHAnsi"/>
          <w:color w:val="464646"/>
          <w:lang w:eastAsia="fr-FR"/>
        </w:rPr>
        <w:t xml:space="preserve"> </w:t>
      </w:r>
      <w:r w:rsidRPr="008F24E6">
        <w:rPr>
          <w:rFonts w:eastAsia="Times New Roman" w:cstheme="minorHAnsi"/>
          <w:color w:val="464646"/>
          <w:lang w:eastAsia="fr-FR"/>
        </w:rPr>
        <w:t>106 citée ci-dessus le prévoit.</w:t>
      </w:r>
    </w:p>
    <w:p w:rsidR="00201FF7" w:rsidRPr="008F24E6" w:rsidRDefault="00201FF7" w:rsidP="00201FF7">
      <w:pPr>
        <w:spacing w:after="0"/>
        <w:jc w:val="both"/>
        <w:rPr>
          <w:rFonts w:eastAsia="Times New Roman" w:cstheme="minorHAnsi"/>
          <w:color w:val="464646"/>
          <w:lang w:eastAsia="fr-FR"/>
        </w:rPr>
      </w:pPr>
      <w:r w:rsidRPr="008F24E6">
        <w:rPr>
          <w:rFonts w:eastAsia="Times New Roman" w:cstheme="minorHAnsi"/>
          <w:color w:val="464646"/>
          <w:lang w:eastAsia="fr-FR"/>
        </w:rPr>
        <w:t xml:space="preserve">Cela aurait inévitablement un impact sur le pouvoir et le statut des prêtres ordonnés </w:t>
      </w:r>
      <w:r w:rsidR="00E0762E">
        <w:rPr>
          <w:rFonts w:eastAsia="Times New Roman" w:cstheme="minorHAnsi"/>
          <w:color w:val="464646"/>
          <w:lang w:eastAsia="fr-FR"/>
        </w:rPr>
        <w:t>actuels</w:t>
      </w:r>
      <w:r w:rsidRPr="008F24E6">
        <w:rPr>
          <w:rFonts w:eastAsia="Times New Roman" w:cstheme="minorHAnsi"/>
          <w:color w:val="464646"/>
          <w:lang w:eastAsia="fr-FR"/>
        </w:rPr>
        <w:t xml:space="preserve"> et compliquerait la tâche de la Curie pour e</w:t>
      </w:r>
      <w:r w:rsidR="00E0762E">
        <w:rPr>
          <w:rFonts w:eastAsia="Times New Roman" w:cstheme="minorHAnsi"/>
          <w:color w:val="464646"/>
          <w:lang w:eastAsia="fr-FR"/>
        </w:rPr>
        <w:t>xercer son</w:t>
      </w:r>
      <w:bookmarkStart w:id="0" w:name="_GoBack"/>
      <w:bookmarkEnd w:id="0"/>
      <w:r w:rsidR="00B57C0B">
        <w:rPr>
          <w:rFonts w:eastAsia="Times New Roman" w:cstheme="minorHAnsi"/>
          <w:color w:val="464646"/>
          <w:lang w:eastAsia="fr-FR"/>
        </w:rPr>
        <w:t xml:space="preserve"> c</w:t>
      </w:r>
      <w:r w:rsidR="00B57C0B" w:rsidRPr="008F24E6">
        <w:rPr>
          <w:rFonts w:eastAsia="Times New Roman" w:cstheme="minorHAnsi"/>
          <w:color w:val="464646"/>
          <w:lang w:eastAsia="fr-FR"/>
        </w:rPr>
        <w:t>ontrôle</w:t>
      </w:r>
      <w:r w:rsidRPr="008F24E6">
        <w:rPr>
          <w:rFonts w:eastAsia="Times New Roman" w:cstheme="minorHAnsi"/>
          <w:color w:val="464646"/>
          <w:lang w:eastAsia="fr-FR"/>
        </w:rPr>
        <w:t>.</w:t>
      </w:r>
    </w:p>
    <w:p w:rsidR="00201FF7" w:rsidRPr="008F24E6" w:rsidRDefault="00201FF7" w:rsidP="00201FF7">
      <w:pPr>
        <w:spacing w:after="0"/>
        <w:jc w:val="both"/>
        <w:rPr>
          <w:rFonts w:eastAsia="Times New Roman" w:cstheme="minorHAnsi"/>
          <w:color w:val="464646"/>
          <w:lang w:eastAsia="fr-FR"/>
        </w:rPr>
      </w:pPr>
      <w:r w:rsidRPr="008F24E6">
        <w:rPr>
          <w:rFonts w:eastAsia="Times New Roman" w:cstheme="minorHAnsi"/>
          <w:color w:val="464646"/>
          <w:lang w:eastAsia="fr-FR"/>
        </w:rPr>
        <w:t xml:space="preserve">En résumé, </w:t>
      </w:r>
      <w:r w:rsidRPr="0092587B">
        <w:rPr>
          <w:rFonts w:eastAsia="Times New Roman" w:cstheme="minorHAnsi"/>
          <w:i/>
          <w:color w:val="464646"/>
          <w:lang w:eastAsia="fr-FR"/>
        </w:rPr>
        <w:t>l'</w:t>
      </w:r>
      <w:proofErr w:type="spellStart"/>
      <w:r w:rsidRPr="0092587B">
        <w:rPr>
          <w:rFonts w:eastAsia="Times New Roman" w:cstheme="minorHAnsi"/>
          <w:i/>
          <w:color w:val="464646"/>
          <w:lang w:eastAsia="fr-FR"/>
        </w:rPr>
        <w:t>Instrumentum</w:t>
      </w:r>
      <w:proofErr w:type="spellEnd"/>
      <w:r w:rsidRPr="0092587B">
        <w:rPr>
          <w:rFonts w:eastAsia="Times New Roman" w:cstheme="minorHAnsi"/>
          <w:i/>
          <w:color w:val="464646"/>
          <w:lang w:eastAsia="fr-FR"/>
        </w:rPr>
        <w:t xml:space="preserve"> </w:t>
      </w:r>
      <w:proofErr w:type="spellStart"/>
      <w:r w:rsidRPr="0092587B">
        <w:rPr>
          <w:rFonts w:eastAsia="Times New Roman" w:cstheme="minorHAnsi"/>
          <w:i/>
          <w:color w:val="464646"/>
          <w:lang w:eastAsia="fr-FR"/>
        </w:rPr>
        <w:t>Laboris</w:t>
      </w:r>
      <w:proofErr w:type="spellEnd"/>
      <w:r w:rsidRPr="008F24E6">
        <w:rPr>
          <w:rFonts w:eastAsia="Times New Roman" w:cstheme="minorHAnsi"/>
          <w:color w:val="464646"/>
          <w:lang w:eastAsia="fr-FR"/>
        </w:rPr>
        <w:t xml:space="preserve"> reconnaît que faire des disciples exige un plus grand respect d</w:t>
      </w:r>
      <w:r>
        <w:rPr>
          <w:rFonts w:eastAsia="Times New Roman" w:cstheme="minorHAnsi"/>
          <w:color w:val="464646"/>
          <w:lang w:eastAsia="fr-FR"/>
        </w:rPr>
        <w:t>e l'écologie</w:t>
      </w:r>
      <w:r w:rsidRPr="008F24E6">
        <w:rPr>
          <w:rFonts w:eastAsia="Times New Roman" w:cstheme="minorHAnsi"/>
          <w:color w:val="464646"/>
          <w:lang w:eastAsia="fr-FR"/>
        </w:rPr>
        <w:t>, en particulier des cultures périphériques, et une volonté d'adaptation des tradit</w:t>
      </w:r>
      <w:r>
        <w:rPr>
          <w:rFonts w:eastAsia="Times New Roman" w:cstheme="minorHAnsi"/>
          <w:color w:val="464646"/>
          <w:lang w:eastAsia="fr-FR"/>
        </w:rPr>
        <w:t>ions</w:t>
      </w:r>
      <w:r w:rsidR="00B57C0B">
        <w:rPr>
          <w:rFonts w:eastAsia="Times New Roman" w:cstheme="minorHAnsi"/>
          <w:color w:val="464646"/>
          <w:lang w:eastAsia="fr-FR"/>
        </w:rPr>
        <w:t xml:space="preserve"> pour mieux accomplir la mission</w:t>
      </w:r>
      <w:r w:rsidRPr="008F24E6">
        <w:rPr>
          <w:rFonts w:eastAsia="Times New Roman" w:cstheme="minorHAnsi"/>
          <w:color w:val="464646"/>
          <w:lang w:eastAsia="fr-FR"/>
        </w:rPr>
        <w:t>.</w:t>
      </w:r>
    </w:p>
    <w:p w:rsidR="006F52B8" w:rsidRDefault="00201FF7" w:rsidP="00201FF7">
      <w:pPr>
        <w:spacing w:after="0"/>
        <w:jc w:val="both"/>
        <w:rPr>
          <w:rFonts w:eastAsia="Times New Roman" w:cstheme="minorHAnsi"/>
          <w:color w:val="464646"/>
          <w:lang w:eastAsia="fr-FR"/>
        </w:rPr>
      </w:pPr>
      <w:r w:rsidRPr="008F24E6">
        <w:rPr>
          <w:rFonts w:eastAsia="Times New Roman" w:cstheme="minorHAnsi"/>
          <w:color w:val="464646"/>
          <w:lang w:eastAsia="fr-FR"/>
        </w:rPr>
        <w:t xml:space="preserve">Le besoin d'adaptation nécessitera un discernement clair de ce qui est essentiel à la foi et de ce qui n'est vénérable que pour son âge, </w:t>
      </w:r>
      <w:r>
        <w:rPr>
          <w:rFonts w:eastAsia="Times New Roman" w:cstheme="minorHAnsi"/>
          <w:color w:val="464646"/>
          <w:lang w:eastAsia="fr-FR"/>
        </w:rPr>
        <w:t>l’habitude ou le</w:t>
      </w:r>
      <w:r w:rsidRPr="008F24E6">
        <w:rPr>
          <w:rFonts w:eastAsia="Times New Roman" w:cstheme="minorHAnsi"/>
          <w:color w:val="464646"/>
          <w:lang w:eastAsia="fr-FR"/>
        </w:rPr>
        <w:t xml:space="preserve"> confort. </w:t>
      </w:r>
    </w:p>
    <w:p w:rsidR="00201FF7" w:rsidRPr="008F24E6" w:rsidRDefault="00201FF7" w:rsidP="00201FF7">
      <w:pPr>
        <w:spacing w:after="0"/>
        <w:jc w:val="both"/>
        <w:rPr>
          <w:rFonts w:eastAsia="Times New Roman" w:cstheme="minorHAnsi"/>
          <w:color w:val="464646"/>
          <w:lang w:eastAsia="fr-FR"/>
        </w:rPr>
      </w:pPr>
      <w:r w:rsidRPr="008F24E6">
        <w:rPr>
          <w:rFonts w:eastAsia="Times New Roman" w:cstheme="minorHAnsi"/>
          <w:color w:val="464646"/>
          <w:lang w:eastAsia="fr-FR"/>
        </w:rPr>
        <w:t>C'est un moment de grande opportunité pour l'</w:t>
      </w:r>
      <w:r w:rsidR="006F52B8">
        <w:rPr>
          <w:rFonts w:eastAsia="Times New Roman" w:cstheme="minorHAnsi"/>
          <w:color w:val="464646"/>
          <w:lang w:eastAsia="fr-FR"/>
        </w:rPr>
        <w:t xml:space="preserve">Église. Le synode </w:t>
      </w:r>
      <w:r>
        <w:rPr>
          <w:rFonts w:eastAsia="Times New Roman" w:cstheme="minorHAnsi"/>
          <w:color w:val="464646"/>
          <w:lang w:eastAsia="fr-FR"/>
        </w:rPr>
        <w:t>aboutir</w:t>
      </w:r>
      <w:r w:rsidR="006F52B8">
        <w:rPr>
          <w:rFonts w:eastAsia="Times New Roman" w:cstheme="minorHAnsi"/>
          <w:color w:val="464646"/>
          <w:lang w:eastAsia="fr-FR"/>
        </w:rPr>
        <w:t xml:space="preserve">a-t-il </w:t>
      </w:r>
      <w:r w:rsidRPr="008F24E6">
        <w:rPr>
          <w:rFonts w:eastAsia="Times New Roman" w:cstheme="minorHAnsi"/>
          <w:color w:val="464646"/>
          <w:lang w:eastAsia="fr-FR"/>
        </w:rPr>
        <w:t>?</w:t>
      </w:r>
    </w:p>
    <w:p w:rsidR="00201FF7" w:rsidRPr="008F24E6" w:rsidRDefault="00201FF7" w:rsidP="00201FF7">
      <w:pPr>
        <w:spacing w:after="0"/>
        <w:jc w:val="both"/>
        <w:rPr>
          <w:rFonts w:eastAsia="Times New Roman" w:cstheme="minorHAnsi"/>
          <w:color w:val="464646"/>
          <w:lang w:eastAsia="fr-FR"/>
        </w:rPr>
      </w:pPr>
    </w:p>
    <w:p w:rsidR="00201FF7" w:rsidRPr="008F24E6" w:rsidRDefault="00201FF7" w:rsidP="00201FF7">
      <w:pPr>
        <w:spacing w:after="0"/>
        <w:jc w:val="both"/>
        <w:rPr>
          <w:rFonts w:eastAsia="Times New Roman" w:cstheme="minorHAnsi"/>
          <w:color w:val="464646"/>
          <w:lang w:eastAsia="fr-FR"/>
        </w:rPr>
      </w:pPr>
    </w:p>
    <w:p w:rsidR="00201FF7" w:rsidRDefault="00201FF7" w:rsidP="00201FF7">
      <w:pPr>
        <w:spacing w:after="0"/>
        <w:jc w:val="both"/>
        <w:rPr>
          <w:rFonts w:eastAsia="Times New Roman" w:cstheme="minorHAnsi"/>
          <w:color w:val="464646"/>
          <w:lang w:eastAsia="fr-FR"/>
        </w:rPr>
      </w:pPr>
    </w:p>
    <w:p w:rsidR="00201FF7" w:rsidRDefault="00201FF7" w:rsidP="00201FF7">
      <w:pPr>
        <w:spacing w:after="0"/>
        <w:jc w:val="both"/>
        <w:rPr>
          <w:rFonts w:eastAsia="Times New Roman" w:cstheme="minorHAnsi"/>
          <w:color w:val="464646"/>
          <w:lang w:eastAsia="fr-FR"/>
        </w:rPr>
      </w:pPr>
    </w:p>
    <w:p w:rsidR="00201FF7" w:rsidRDefault="00201FF7" w:rsidP="00201FF7">
      <w:pPr>
        <w:spacing w:after="0"/>
        <w:jc w:val="both"/>
        <w:rPr>
          <w:rFonts w:eastAsia="Times New Roman" w:cstheme="minorHAnsi"/>
          <w:color w:val="464646"/>
          <w:lang w:eastAsia="fr-FR"/>
        </w:rPr>
      </w:pPr>
    </w:p>
    <w:p w:rsidR="00201FF7" w:rsidRDefault="00201FF7" w:rsidP="00201FF7">
      <w:pPr>
        <w:spacing w:after="0"/>
        <w:jc w:val="both"/>
        <w:rPr>
          <w:rFonts w:eastAsia="Times New Roman" w:cstheme="minorHAnsi"/>
          <w:color w:val="464646"/>
          <w:lang w:eastAsia="fr-FR"/>
        </w:rPr>
      </w:pPr>
    </w:p>
    <w:p w:rsidR="00201FF7" w:rsidRPr="0092587B" w:rsidRDefault="00201FF7" w:rsidP="008F24E6">
      <w:pPr>
        <w:spacing w:after="0"/>
        <w:jc w:val="both"/>
        <w:outlineLvl w:val="0"/>
        <w:rPr>
          <w:rFonts w:eastAsia="Times New Roman" w:cstheme="minorHAnsi"/>
          <w:b/>
          <w:bCs/>
          <w:color w:val="000000"/>
          <w:kern w:val="36"/>
          <w:sz w:val="28"/>
          <w:szCs w:val="28"/>
          <w:lang w:eastAsia="fr-FR"/>
        </w:rPr>
      </w:pPr>
    </w:p>
    <w:p w:rsidR="00201FF7" w:rsidRPr="0092587B" w:rsidRDefault="00201FF7" w:rsidP="008F24E6">
      <w:pPr>
        <w:spacing w:after="0"/>
        <w:jc w:val="both"/>
        <w:outlineLvl w:val="0"/>
        <w:rPr>
          <w:rFonts w:eastAsia="Times New Roman" w:cstheme="minorHAnsi"/>
          <w:b/>
          <w:bCs/>
          <w:color w:val="000000"/>
          <w:kern w:val="36"/>
          <w:sz w:val="28"/>
          <w:szCs w:val="28"/>
          <w:lang w:eastAsia="fr-FR"/>
        </w:rPr>
      </w:pPr>
    </w:p>
    <w:p w:rsidR="00201FF7" w:rsidRPr="0092587B" w:rsidRDefault="00201FF7" w:rsidP="008F24E6">
      <w:pPr>
        <w:spacing w:after="0"/>
        <w:jc w:val="both"/>
        <w:outlineLvl w:val="0"/>
        <w:rPr>
          <w:rFonts w:eastAsia="Times New Roman" w:cstheme="minorHAnsi"/>
          <w:b/>
          <w:bCs/>
          <w:color w:val="000000"/>
          <w:kern w:val="36"/>
          <w:sz w:val="28"/>
          <w:szCs w:val="28"/>
          <w:lang w:eastAsia="fr-FR"/>
        </w:rPr>
      </w:pPr>
    </w:p>
    <w:p w:rsidR="00201FF7" w:rsidRPr="0092587B" w:rsidRDefault="00201FF7" w:rsidP="008F24E6">
      <w:pPr>
        <w:spacing w:after="0"/>
        <w:jc w:val="both"/>
        <w:outlineLvl w:val="0"/>
        <w:rPr>
          <w:rFonts w:eastAsia="Times New Roman" w:cstheme="minorHAnsi"/>
          <w:b/>
          <w:bCs/>
          <w:color w:val="000000"/>
          <w:kern w:val="36"/>
          <w:sz w:val="28"/>
          <w:szCs w:val="28"/>
          <w:lang w:eastAsia="fr-FR"/>
        </w:rPr>
      </w:pPr>
    </w:p>
    <w:p w:rsidR="00201FF7" w:rsidRPr="0092587B" w:rsidRDefault="00201FF7" w:rsidP="008F24E6">
      <w:pPr>
        <w:spacing w:after="0"/>
        <w:jc w:val="both"/>
        <w:outlineLvl w:val="0"/>
        <w:rPr>
          <w:rFonts w:eastAsia="Times New Roman" w:cstheme="minorHAnsi"/>
          <w:b/>
          <w:bCs/>
          <w:color w:val="000000"/>
          <w:kern w:val="36"/>
          <w:sz w:val="28"/>
          <w:szCs w:val="28"/>
          <w:lang w:eastAsia="fr-FR"/>
        </w:rPr>
      </w:pPr>
    </w:p>
    <w:p w:rsidR="00201FF7" w:rsidRPr="0092587B" w:rsidRDefault="00201FF7" w:rsidP="008F24E6">
      <w:pPr>
        <w:spacing w:after="0"/>
        <w:jc w:val="both"/>
        <w:outlineLvl w:val="0"/>
        <w:rPr>
          <w:rFonts w:eastAsia="Times New Roman" w:cstheme="minorHAnsi"/>
          <w:b/>
          <w:bCs/>
          <w:color w:val="000000"/>
          <w:kern w:val="36"/>
          <w:sz w:val="28"/>
          <w:szCs w:val="28"/>
          <w:lang w:eastAsia="fr-FR"/>
        </w:rPr>
      </w:pPr>
    </w:p>
    <w:p w:rsidR="00201FF7" w:rsidRPr="0092587B" w:rsidRDefault="00201FF7" w:rsidP="008F24E6">
      <w:pPr>
        <w:spacing w:after="0"/>
        <w:jc w:val="both"/>
        <w:outlineLvl w:val="0"/>
        <w:rPr>
          <w:rFonts w:eastAsia="Times New Roman" w:cstheme="minorHAnsi"/>
          <w:b/>
          <w:bCs/>
          <w:color w:val="000000"/>
          <w:kern w:val="36"/>
          <w:sz w:val="28"/>
          <w:szCs w:val="28"/>
          <w:lang w:eastAsia="fr-FR"/>
        </w:rPr>
      </w:pPr>
    </w:p>
    <w:p w:rsidR="00201FF7" w:rsidRPr="0092587B" w:rsidRDefault="00201FF7" w:rsidP="008F24E6">
      <w:pPr>
        <w:spacing w:after="0"/>
        <w:jc w:val="both"/>
        <w:outlineLvl w:val="0"/>
        <w:rPr>
          <w:rFonts w:eastAsia="Times New Roman" w:cstheme="minorHAnsi"/>
          <w:b/>
          <w:bCs/>
          <w:color w:val="000000"/>
          <w:kern w:val="36"/>
          <w:sz w:val="28"/>
          <w:szCs w:val="28"/>
          <w:lang w:eastAsia="fr-FR"/>
        </w:rPr>
      </w:pPr>
    </w:p>
    <w:p w:rsidR="00201FF7" w:rsidRPr="0092587B" w:rsidRDefault="00201FF7" w:rsidP="008F24E6">
      <w:pPr>
        <w:spacing w:after="0"/>
        <w:jc w:val="both"/>
        <w:outlineLvl w:val="0"/>
        <w:rPr>
          <w:rFonts w:eastAsia="Times New Roman" w:cstheme="minorHAnsi"/>
          <w:b/>
          <w:bCs/>
          <w:color w:val="000000"/>
          <w:kern w:val="36"/>
          <w:sz w:val="28"/>
          <w:szCs w:val="28"/>
          <w:lang w:eastAsia="fr-FR"/>
        </w:rPr>
      </w:pPr>
    </w:p>
    <w:p w:rsidR="00201FF7" w:rsidRPr="0092587B" w:rsidRDefault="00201FF7" w:rsidP="008F24E6">
      <w:pPr>
        <w:spacing w:after="0"/>
        <w:jc w:val="both"/>
        <w:outlineLvl w:val="0"/>
        <w:rPr>
          <w:rFonts w:eastAsia="Times New Roman" w:cstheme="minorHAnsi"/>
          <w:b/>
          <w:bCs/>
          <w:color w:val="000000"/>
          <w:kern w:val="36"/>
          <w:sz w:val="28"/>
          <w:szCs w:val="28"/>
          <w:lang w:eastAsia="fr-FR"/>
        </w:rPr>
      </w:pPr>
    </w:p>
    <w:p w:rsidR="00201FF7" w:rsidRPr="0092587B" w:rsidRDefault="00201FF7" w:rsidP="008F24E6">
      <w:pPr>
        <w:spacing w:after="0"/>
        <w:jc w:val="both"/>
        <w:outlineLvl w:val="0"/>
        <w:rPr>
          <w:rFonts w:eastAsia="Times New Roman" w:cstheme="minorHAnsi"/>
          <w:b/>
          <w:bCs/>
          <w:color w:val="000000"/>
          <w:kern w:val="36"/>
          <w:sz w:val="28"/>
          <w:szCs w:val="28"/>
          <w:lang w:eastAsia="fr-FR"/>
        </w:rPr>
      </w:pPr>
    </w:p>
    <w:p w:rsidR="00201FF7" w:rsidRPr="0092587B" w:rsidRDefault="00201FF7" w:rsidP="008F24E6">
      <w:pPr>
        <w:spacing w:after="0"/>
        <w:jc w:val="both"/>
        <w:outlineLvl w:val="0"/>
        <w:rPr>
          <w:rFonts w:eastAsia="Times New Roman" w:cstheme="minorHAnsi"/>
          <w:b/>
          <w:bCs/>
          <w:color w:val="000000"/>
          <w:kern w:val="36"/>
          <w:sz w:val="28"/>
          <w:szCs w:val="28"/>
          <w:lang w:eastAsia="fr-FR"/>
        </w:rPr>
      </w:pPr>
    </w:p>
    <w:p w:rsidR="00DF4591" w:rsidRPr="0092587B" w:rsidRDefault="00DF4591" w:rsidP="008F24E6">
      <w:pPr>
        <w:spacing w:after="0"/>
        <w:jc w:val="both"/>
        <w:outlineLvl w:val="0"/>
        <w:rPr>
          <w:rFonts w:eastAsia="Times New Roman" w:cstheme="minorHAnsi"/>
          <w:b/>
          <w:bCs/>
          <w:color w:val="000000"/>
          <w:kern w:val="36"/>
          <w:sz w:val="28"/>
          <w:szCs w:val="28"/>
          <w:lang w:eastAsia="fr-FR"/>
        </w:rPr>
      </w:pPr>
    </w:p>
    <w:p w:rsidR="00DF4591" w:rsidRPr="0092587B" w:rsidRDefault="00DF4591" w:rsidP="008F24E6">
      <w:pPr>
        <w:spacing w:after="0"/>
        <w:jc w:val="both"/>
        <w:outlineLvl w:val="0"/>
        <w:rPr>
          <w:rFonts w:eastAsia="Times New Roman" w:cstheme="minorHAnsi"/>
          <w:b/>
          <w:bCs/>
          <w:color w:val="000000"/>
          <w:kern w:val="36"/>
          <w:sz w:val="28"/>
          <w:szCs w:val="28"/>
          <w:lang w:eastAsia="fr-FR"/>
        </w:rPr>
      </w:pPr>
    </w:p>
    <w:p w:rsidR="006F52B8" w:rsidRPr="0092587B" w:rsidRDefault="006F52B8" w:rsidP="008F24E6">
      <w:pPr>
        <w:spacing w:after="0"/>
        <w:jc w:val="both"/>
        <w:outlineLvl w:val="0"/>
        <w:rPr>
          <w:rFonts w:eastAsia="Times New Roman" w:cstheme="minorHAnsi"/>
          <w:b/>
          <w:bCs/>
          <w:color w:val="000000"/>
          <w:kern w:val="36"/>
          <w:sz w:val="28"/>
          <w:szCs w:val="28"/>
          <w:lang w:eastAsia="fr-FR"/>
        </w:rPr>
      </w:pPr>
    </w:p>
    <w:p w:rsidR="006F52B8" w:rsidRPr="0092587B" w:rsidRDefault="006F52B8" w:rsidP="008F24E6">
      <w:pPr>
        <w:spacing w:after="0"/>
        <w:jc w:val="both"/>
        <w:outlineLvl w:val="0"/>
        <w:rPr>
          <w:rFonts w:eastAsia="Times New Roman" w:cstheme="minorHAnsi"/>
          <w:b/>
          <w:bCs/>
          <w:color w:val="000000"/>
          <w:kern w:val="36"/>
          <w:sz w:val="28"/>
          <w:szCs w:val="28"/>
          <w:lang w:eastAsia="fr-FR"/>
        </w:rPr>
      </w:pPr>
    </w:p>
    <w:p w:rsidR="006F52B8" w:rsidRPr="0092587B" w:rsidRDefault="006F52B8" w:rsidP="008F24E6">
      <w:pPr>
        <w:spacing w:after="0"/>
        <w:jc w:val="both"/>
        <w:outlineLvl w:val="0"/>
        <w:rPr>
          <w:rFonts w:eastAsia="Times New Roman" w:cstheme="minorHAnsi"/>
          <w:b/>
          <w:bCs/>
          <w:color w:val="000000"/>
          <w:kern w:val="36"/>
          <w:sz w:val="28"/>
          <w:szCs w:val="28"/>
          <w:lang w:eastAsia="fr-FR"/>
        </w:rPr>
      </w:pPr>
    </w:p>
    <w:p w:rsidR="00665226" w:rsidRPr="008F24E6" w:rsidRDefault="00665226" w:rsidP="008F24E6">
      <w:pPr>
        <w:spacing w:after="0"/>
        <w:jc w:val="both"/>
        <w:outlineLvl w:val="0"/>
        <w:rPr>
          <w:rFonts w:eastAsia="Times New Roman" w:cstheme="minorHAnsi"/>
          <w:b/>
          <w:bCs/>
          <w:color w:val="000000"/>
          <w:kern w:val="36"/>
          <w:sz w:val="28"/>
          <w:szCs w:val="28"/>
          <w:lang w:val="en-US" w:eastAsia="fr-FR"/>
        </w:rPr>
      </w:pPr>
      <w:r w:rsidRPr="008F24E6">
        <w:rPr>
          <w:rFonts w:eastAsia="Times New Roman" w:cstheme="minorHAnsi"/>
          <w:b/>
          <w:bCs/>
          <w:color w:val="000000"/>
          <w:kern w:val="36"/>
          <w:sz w:val="28"/>
          <w:szCs w:val="28"/>
          <w:lang w:val="en-US" w:eastAsia="fr-FR"/>
        </w:rPr>
        <w:lastRenderedPageBreak/>
        <w:t xml:space="preserve">Amazonia: The gift and the challenge (Part I) </w:t>
      </w:r>
    </w:p>
    <w:p w:rsidR="00665226" w:rsidRDefault="00665226" w:rsidP="008F24E6">
      <w:pPr>
        <w:spacing w:after="0"/>
        <w:jc w:val="both"/>
        <w:outlineLvl w:val="1"/>
        <w:rPr>
          <w:rFonts w:eastAsia="Times New Roman" w:cstheme="minorHAnsi"/>
          <w:b/>
          <w:bCs/>
          <w:color w:val="484848"/>
          <w:sz w:val="28"/>
          <w:szCs w:val="28"/>
          <w:lang w:val="en-US" w:eastAsia="fr-FR"/>
        </w:rPr>
      </w:pPr>
      <w:r w:rsidRPr="008F24E6">
        <w:rPr>
          <w:rFonts w:eastAsia="Times New Roman" w:cstheme="minorHAnsi"/>
          <w:b/>
          <w:bCs/>
          <w:color w:val="484848"/>
          <w:sz w:val="28"/>
          <w:szCs w:val="28"/>
          <w:lang w:val="en-US" w:eastAsia="fr-FR"/>
        </w:rPr>
        <w:t xml:space="preserve">Reading the signs of the times </w:t>
      </w:r>
    </w:p>
    <w:p w:rsidR="008F24E6" w:rsidRPr="008F24E6" w:rsidRDefault="008F24E6" w:rsidP="008F24E6">
      <w:pPr>
        <w:spacing w:after="0"/>
        <w:jc w:val="both"/>
        <w:outlineLvl w:val="1"/>
        <w:rPr>
          <w:rFonts w:eastAsia="Times New Roman" w:cstheme="minorHAnsi"/>
          <w:b/>
          <w:bCs/>
          <w:color w:val="484848"/>
          <w:sz w:val="28"/>
          <w:szCs w:val="28"/>
          <w:lang w:val="en-US" w:eastAsia="fr-FR"/>
        </w:rPr>
      </w:pPr>
    </w:p>
    <w:p w:rsidR="008F24E6" w:rsidRPr="008F24E6" w:rsidRDefault="00F823EE" w:rsidP="008F24E6">
      <w:pPr>
        <w:spacing w:after="0"/>
        <w:jc w:val="both"/>
        <w:rPr>
          <w:rFonts w:eastAsia="Times New Roman" w:cstheme="minorHAnsi"/>
          <w:lang w:val="en-US" w:eastAsia="fr-FR"/>
        </w:rPr>
      </w:pPr>
      <w:hyperlink r:id="rId8" w:history="1">
        <w:r w:rsidR="00665226" w:rsidRPr="008F24E6">
          <w:rPr>
            <w:rFonts w:eastAsia="Times New Roman" w:cstheme="minorHAnsi"/>
            <w:lang w:val="en-US" w:eastAsia="fr-FR"/>
          </w:rPr>
          <w:t xml:space="preserve">John O’Loughlin Kennedy </w:t>
        </w:r>
      </w:hyperlink>
    </w:p>
    <w:p w:rsidR="00665226" w:rsidRPr="008F24E6" w:rsidRDefault="00F823EE" w:rsidP="008F24E6">
      <w:pPr>
        <w:spacing w:after="0"/>
        <w:jc w:val="both"/>
        <w:rPr>
          <w:rFonts w:eastAsia="Times New Roman" w:cstheme="minorHAnsi"/>
          <w:lang w:val="en-US" w:eastAsia="fr-FR"/>
        </w:rPr>
      </w:pPr>
      <w:hyperlink r:id="rId9" w:history="1">
        <w:r w:rsidR="00665226" w:rsidRPr="008F24E6">
          <w:rPr>
            <w:rFonts w:eastAsia="Times New Roman" w:cstheme="minorHAnsi"/>
            <w:lang w:val="en-US" w:eastAsia="fr-FR"/>
          </w:rPr>
          <w:t xml:space="preserve">Ireland </w:t>
        </w:r>
      </w:hyperlink>
    </w:p>
    <w:p w:rsidR="00665226" w:rsidRPr="008F24E6" w:rsidRDefault="00120CC5" w:rsidP="008F24E6">
      <w:pPr>
        <w:spacing w:after="0"/>
        <w:jc w:val="both"/>
        <w:rPr>
          <w:rFonts w:eastAsia="Times New Roman" w:cstheme="minorHAnsi"/>
          <w:lang w:val="en-US" w:eastAsia="fr-FR"/>
        </w:rPr>
      </w:pPr>
      <w:r>
        <w:rPr>
          <w:rFonts w:eastAsia="Times New Roman" w:cstheme="minorHAnsi"/>
          <w:lang w:val="en-US" w:eastAsia="fr-FR"/>
        </w:rPr>
        <w:t>October</w:t>
      </w:r>
      <w:r w:rsidR="00665226" w:rsidRPr="008F24E6">
        <w:rPr>
          <w:rFonts w:eastAsia="Times New Roman" w:cstheme="minorHAnsi"/>
          <w:lang w:val="en-US" w:eastAsia="fr-FR"/>
        </w:rPr>
        <w:t xml:space="preserve">, 2019 </w:t>
      </w:r>
    </w:p>
    <w:p w:rsidR="00665226" w:rsidRPr="008F24E6" w:rsidRDefault="00665226" w:rsidP="008F24E6">
      <w:pPr>
        <w:spacing w:after="0"/>
        <w:jc w:val="both"/>
        <w:rPr>
          <w:rFonts w:eastAsia="Times New Roman" w:cstheme="minorHAnsi"/>
          <w:lang w:val="en-US" w:eastAsia="fr-FR"/>
        </w:rPr>
      </w:pPr>
    </w:p>
    <w:p w:rsidR="00665226" w:rsidRDefault="00665226" w:rsidP="008F24E6">
      <w:pPr>
        <w:spacing w:after="0"/>
        <w:jc w:val="both"/>
        <w:rPr>
          <w:rFonts w:eastAsia="Times New Roman" w:cstheme="minorHAnsi"/>
          <w:i/>
          <w:iCs/>
          <w:color w:val="464646"/>
          <w:lang w:val="en-US" w:eastAsia="fr-FR"/>
        </w:rPr>
      </w:pPr>
      <w:r w:rsidRPr="008F24E6">
        <w:rPr>
          <w:rFonts w:eastAsia="Times New Roman" w:cstheme="minorHAnsi"/>
          <w:i/>
          <w:iCs/>
          <w:color w:val="464646"/>
          <w:lang w:val="en-US" w:eastAsia="fr-FR"/>
        </w:rPr>
        <w:t>This is the first of a four-part series before the Synod of Bishops' Oct. 6-27 special assembly on the Pan-Amazonian region that will discuss the theme "New Paths for the Church and for an Integral Ecology."</w:t>
      </w:r>
    </w:p>
    <w:p w:rsidR="008F24E6" w:rsidRPr="008F24E6" w:rsidRDefault="008F24E6" w:rsidP="008F24E6">
      <w:pPr>
        <w:spacing w:after="0"/>
        <w:jc w:val="both"/>
        <w:rPr>
          <w:rFonts w:eastAsia="Times New Roman" w:cstheme="minorHAnsi"/>
          <w:color w:val="464646"/>
          <w:lang w:val="en-US" w:eastAsia="fr-FR"/>
        </w:rPr>
      </w:pPr>
    </w:p>
    <w:p w:rsidR="00665226" w:rsidRPr="008F24E6" w:rsidRDefault="00665226" w:rsidP="008F24E6">
      <w:pPr>
        <w:spacing w:after="0"/>
        <w:jc w:val="both"/>
        <w:rPr>
          <w:rFonts w:eastAsia="Times New Roman" w:cstheme="minorHAnsi"/>
          <w:color w:val="464646"/>
          <w:lang w:val="en-US" w:eastAsia="fr-FR"/>
        </w:rPr>
      </w:pPr>
      <w:r w:rsidRPr="008F24E6">
        <w:rPr>
          <w:rFonts w:eastAsia="Times New Roman" w:cstheme="minorHAnsi"/>
          <w:color w:val="464646"/>
          <w:lang w:val="en-US" w:eastAsia="fr-FR"/>
        </w:rPr>
        <w:t>Amazonia is a major source of the oxygen that drives physical life on the planet. It is possible that very soon we will be thanking Amazonia for spiritual refueling as well.</w:t>
      </w:r>
    </w:p>
    <w:p w:rsidR="00665226" w:rsidRPr="008F24E6" w:rsidRDefault="00665226" w:rsidP="008F24E6">
      <w:pPr>
        <w:spacing w:after="0"/>
        <w:jc w:val="both"/>
        <w:rPr>
          <w:rFonts w:eastAsia="Times New Roman" w:cstheme="minorHAnsi"/>
          <w:color w:val="464646"/>
          <w:lang w:val="en-US" w:eastAsia="fr-FR"/>
        </w:rPr>
      </w:pPr>
      <w:r w:rsidRPr="008F24E6">
        <w:rPr>
          <w:rFonts w:eastAsia="Times New Roman" w:cstheme="minorHAnsi"/>
          <w:color w:val="464646"/>
          <w:lang w:val="en-US" w:eastAsia="fr-FR"/>
        </w:rPr>
        <w:t xml:space="preserve">Amazonia and Pope Francis have shaken the papacy out of its complacency and provoked a synod on the theme "Amazonia: new paths for the Church and for an integral ecology". </w:t>
      </w:r>
    </w:p>
    <w:p w:rsidR="00665226" w:rsidRPr="008F24E6" w:rsidRDefault="00665226" w:rsidP="008F24E6">
      <w:pPr>
        <w:spacing w:after="0"/>
        <w:jc w:val="both"/>
        <w:rPr>
          <w:rFonts w:eastAsia="Times New Roman" w:cstheme="minorHAnsi"/>
          <w:color w:val="464646"/>
          <w:lang w:val="en-US" w:eastAsia="fr-FR"/>
        </w:rPr>
      </w:pPr>
      <w:r w:rsidRPr="008F24E6">
        <w:rPr>
          <w:rFonts w:eastAsia="Times New Roman" w:cstheme="minorHAnsi"/>
          <w:color w:val="464646"/>
          <w:lang w:val="en-US" w:eastAsia="fr-FR"/>
        </w:rPr>
        <w:t>Assuming an unchanged goal, making disciples and new paths will mean identifying obstacles that slow our progress and finding ways around or through them.</w:t>
      </w:r>
    </w:p>
    <w:p w:rsidR="00665226" w:rsidRPr="008F24E6" w:rsidRDefault="00665226" w:rsidP="008F24E6">
      <w:pPr>
        <w:spacing w:after="0"/>
        <w:jc w:val="both"/>
        <w:rPr>
          <w:rFonts w:eastAsia="Times New Roman" w:cstheme="minorHAnsi"/>
          <w:color w:val="464646"/>
          <w:lang w:val="en-US" w:eastAsia="fr-FR"/>
        </w:rPr>
      </w:pPr>
      <w:r w:rsidRPr="008F24E6">
        <w:rPr>
          <w:rFonts w:eastAsia="Times New Roman" w:cstheme="minorHAnsi"/>
          <w:color w:val="464646"/>
          <w:lang w:val="en-US" w:eastAsia="fr-FR"/>
        </w:rPr>
        <w:t>Francis teaches that the Church is part of the created world and its ways of pursuing its mission should be shaped by the physical, social and cultural environment it encounters; the ecology.</w:t>
      </w:r>
    </w:p>
    <w:p w:rsidR="00665226" w:rsidRPr="008F24E6" w:rsidRDefault="00665226" w:rsidP="008F24E6">
      <w:pPr>
        <w:spacing w:after="0"/>
        <w:jc w:val="both"/>
        <w:rPr>
          <w:rFonts w:eastAsia="Times New Roman" w:cstheme="minorHAnsi"/>
          <w:color w:val="464646"/>
          <w:lang w:val="en-US" w:eastAsia="fr-FR"/>
        </w:rPr>
      </w:pPr>
      <w:r w:rsidRPr="008F24E6">
        <w:rPr>
          <w:rFonts w:eastAsia="Times New Roman" w:cstheme="minorHAnsi"/>
          <w:color w:val="464646"/>
          <w:lang w:val="en-US" w:eastAsia="fr-FR"/>
        </w:rPr>
        <w:t xml:space="preserve">He understands Barry Commoner's First Law of Conservation; </w:t>
      </w:r>
      <w:proofErr w:type="gramStart"/>
      <w:r w:rsidRPr="008F24E6">
        <w:rPr>
          <w:rFonts w:eastAsia="Times New Roman" w:cstheme="minorHAnsi"/>
          <w:i/>
          <w:iCs/>
          <w:color w:val="464646"/>
          <w:lang w:val="en-US" w:eastAsia="fr-FR"/>
        </w:rPr>
        <w:t>Everything</w:t>
      </w:r>
      <w:proofErr w:type="gramEnd"/>
      <w:r w:rsidRPr="008F24E6">
        <w:rPr>
          <w:rFonts w:eastAsia="Times New Roman" w:cstheme="minorHAnsi"/>
          <w:i/>
          <w:iCs/>
          <w:color w:val="464646"/>
          <w:lang w:val="en-US" w:eastAsia="fr-FR"/>
        </w:rPr>
        <w:t xml:space="preserve"> is connected to everything else.</w:t>
      </w:r>
      <w:r w:rsidRPr="008F24E6">
        <w:rPr>
          <w:rFonts w:eastAsia="Times New Roman" w:cstheme="minorHAnsi"/>
          <w:color w:val="464646"/>
          <w:lang w:val="en-US" w:eastAsia="fr-FR"/>
        </w:rPr>
        <w:t xml:space="preserve"> He also reads the signs of the times as recommended by Vatican II or, in more practical terms, likes to base decisions on an unprejudiced assessment of the situation and opportunities.</w:t>
      </w:r>
    </w:p>
    <w:p w:rsidR="00665226" w:rsidRPr="008F24E6" w:rsidRDefault="00665226" w:rsidP="008F24E6">
      <w:pPr>
        <w:spacing w:after="0"/>
        <w:jc w:val="both"/>
        <w:rPr>
          <w:rFonts w:eastAsia="Times New Roman" w:cstheme="minorHAnsi"/>
          <w:color w:val="464646"/>
          <w:lang w:val="en-US" w:eastAsia="fr-FR"/>
        </w:rPr>
      </w:pPr>
      <w:r w:rsidRPr="008F24E6">
        <w:rPr>
          <w:rFonts w:eastAsia="Times New Roman" w:cstheme="minorHAnsi"/>
          <w:color w:val="464646"/>
          <w:lang w:val="en-US" w:eastAsia="fr-FR"/>
        </w:rPr>
        <w:t xml:space="preserve">The survey in anticipation of the Synod on the Amazon has been going on for 18 months in ways facilitated by Francis' preference for discernment over dogmatism and by his environmental encyclical, </w:t>
      </w:r>
      <w:proofErr w:type="spellStart"/>
      <w:r w:rsidRPr="008F24E6">
        <w:rPr>
          <w:rFonts w:eastAsia="Times New Roman" w:cstheme="minorHAnsi"/>
          <w:i/>
          <w:iCs/>
          <w:color w:val="464646"/>
          <w:lang w:val="en-US" w:eastAsia="fr-FR"/>
        </w:rPr>
        <w:t>Laudato</w:t>
      </w:r>
      <w:proofErr w:type="spellEnd"/>
      <w:r w:rsidRPr="008F24E6">
        <w:rPr>
          <w:rFonts w:eastAsia="Times New Roman" w:cstheme="minorHAnsi"/>
          <w:i/>
          <w:iCs/>
          <w:color w:val="464646"/>
          <w:lang w:val="en-US" w:eastAsia="fr-FR"/>
        </w:rPr>
        <w:t xml:space="preserve"> </w:t>
      </w:r>
      <w:proofErr w:type="spellStart"/>
      <w:r w:rsidRPr="008F24E6">
        <w:rPr>
          <w:rFonts w:eastAsia="Times New Roman" w:cstheme="minorHAnsi"/>
          <w:i/>
          <w:iCs/>
          <w:color w:val="464646"/>
          <w:lang w:val="en-US" w:eastAsia="fr-FR"/>
        </w:rPr>
        <w:t>si</w:t>
      </w:r>
      <w:proofErr w:type="spellEnd"/>
      <w:r w:rsidRPr="008F24E6">
        <w:rPr>
          <w:rFonts w:eastAsia="Times New Roman" w:cstheme="minorHAnsi"/>
          <w:i/>
          <w:iCs/>
          <w:color w:val="464646"/>
          <w:lang w:val="en-US" w:eastAsia="fr-FR"/>
        </w:rPr>
        <w:t xml:space="preserve">' </w:t>
      </w:r>
      <w:r w:rsidRPr="008F24E6">
        <w:rPr>
          <w:rFonts w:eastAsia="Times New Roman" w:cstheme="minorHAnsi"/>
          <w:color w:val="464646"/>
          <w:lang w:val="en-US" w:eastAsia="fr-FR"/>
        </w:rPr>
        <w:t xml:space="preserve">and the Apostolic Exhortation, </w:t>
      </w:r>
      <w:proofErr w:type="spellStart"/>
      <w:r w:rsidRPr="008F24E6">
        <w:rPr>
          <w:rFonts w:eastAsia="Times New Roman" w:cstheme="minorHAnsi"/>
          <w:i/>
          <w:iCs/>
          <w:color w:val="464646"/>
          <w:lang w:val="en-US" w:eastAsia="fr-FR"/>
        </w:rPr>
        <w:t>Evangelii</w:t>
      </w:r>
      <w:proofErr w:type="spellEnd"/>
      <w:r w:rsidRPr="008F24E6">
        <w:rPr>
          <w:rFonts w:eastAsia="Times New Roman" w:cstheme="minorHAnsi"/>
          <w:i/>
          <w:iCs/>
          <w:color w:val="464646"/>
          <w:lang w:val="en-US" w:eastAsia="fr-FR"/>
        </w:rPr>
        <w:t xml:space="preserve"> </w:t>
      </w:r>
      <w:proofErr w:type="spellStart"/>
      <w:r w:rsidRPr="008F24E6">
        <w:rPr>
          <w:rFonts w:eastAsia="Times New Roman" w:cstheme="minorHAnsi"/>
          <w:i/>
          <w:iCs/>
          <w:color w:val="464646"/>
          <w:lang w:val="en-US" w:eastAsia="fr-FR"/>
        </w:rPr>
        <w:t>Gaudium</w:t>
      </w:r>
      <w:proofErr w:type="spellEnd"/>
      <w:r w:rsidRPr="008F24E6">
        <w:rPr>
          <w:rFonts w:eastAsia="Times New Roman" w:cstheme="minorHAnsi"/>
          <w:i/>
          <w:iCs/>
          <w:color w:val="464646"/>
          <w:lang w:val="en-US" w:eastAsia="fr-FR"/>
        </w:rPr>
        <w:t xml:space="preserve">. </w:t>
      </w:r>
    </w:p>
    <w:p w:rsidR="00665226" w:rsidRPr="008F24E6" w:rsidRDefault="00665226" w:rsidP="008F24E6">
      <w:pPr>
        <w:spacing w:after="0"/>
        <w:jc w:val="both"/>
        <w:rPr>
          <w:rFonts w:eastAsia="Times New Roman" w:cstheme="minorHAnsi"/>
          <w:color w:val="464646"/>
          <w:lang w:val="en-US" w:eastAsia="fr-FR"/>
        </w:rPr>
      </w:pPr>
      <w:r w:rsidRPr="008F24E6">
        <w:rPr>
          <w:rFonts w:eastAsia="Times New Roman" w:cstheme="minorHAnsi"/>
          <w:color w:val="464646"/>
          <w:lang w:val="en-US" w:eastAsia="fr-FR"/>
        </w:rPr>
        <w:t xml:space="preserve">The working document of the Synod, </w:t>
      </w:r>
      <w:proofErr w:type="spellStart"/>
      <w:r w:rsidRPr="008F24E6">
        <w:rPr>
          <w:rFonts w:eastAsia="Times New Roman" w:cstheme="minorHAnsi"/>
          <w:i/>
          <w:iCs/>
          <w:color w:val="464646"/>
          <w:lang w:val="en-US" w:eastAsia="fr-FR"/>
        </w:rPr>
        <w:t>Instrumentum</w:t>
      </w:r>
      <w:proofErr w:type="spellEnd"/>
      <w:r w:rsidRPr="008F24E6">
        <w:rPr>
          <w:rFonts w:eastAsia="Times New Roman" w:cstheme="minorHAnsi"/>
          <w:i/>
          <w:iCs/>
          <w:color w:val="464646"/>
          <w:lang w:val="en-US" w:eastAsia="fr-FR"/>
        </w:rPr>
        <w:t xml:space="preserve"> </w:t>
      </w:r>
      <w:proofErr w:type="spellStart"/>
      <w:r w:rsidRPr="008F24E6">
        <w:rPr>
          <w:rFonts w:eastAsia="Times New Roman" w:cstheme="minorHAnsi"/>
          <w:i/>
          <w:iCs/>
          <w:color w:val="464646"/>
          <w:lang w:val="en-US" w:eastAsia="fr-FR"/>
        </w:rPr>
        <w:t>Laboris</w:t>
      </w:r>
      <w:proofErr w:type="spellEnd"/>
      <w:r w:rsidRPr="008F24E6">
        <w:rPr>
          <w:rFonts w:eastAsia="Times New Roman" w:cstheme="minorHAnsi"/>
          <w:i/>
          <w:iCs/>
          <w:color w:val="464646"/>
          <w:lang w:val="en-US" w:eastAsia="fr-FR"/>
        </w:rPr>
        <w:t xml:space="preserve">, </w:t>
      </w:r>
      <w:r w:rsidRPr="008F24E6">
        <w:rPr>
          <w:rFonts w:eastAsia="Times New Roman" w:cstheme="minorHAnsi"/>
          <w:color w:val="464646"/>
          <w:lang w:val="en-US" w:eastAsia="fr-FR"/>
        </w:rPr>
        <w:t xml:space="preserve">issued June 17, is creative. It makes courageous proposals for Church policy and could have an enormous impact on the future of the Church worldwide. </w:t>
      </w:r>
    </w:p>
    <w:p w:rsidR="00665226" w:rsidRPr="008F24E6" w:rsidRDefault="00665226" w:rsidP="008F24E6">
      <w:pPr>
        <w:spacing w:after="0"/>
        <w:jc w:val="both"/>
        <w:rPr>
          <w:rFonts w:eastAsia="Times New Roman" w:cstheme="minorHAnsi"/>
          <w:color w:val="464646"/>
          <w:lang w:val="en-US" w:eastAsia="fr-FR"/>
        </w:rPr>
      </w:pPr>
      <w:r w:rsidRPr="008F24E6">
        <w:rPr>
          <w:rFonts w:eastAsia="Times New Roman" w:cstheme="minorHAnsi"/>
          <w:color w:val="464646"/>
          <w:lang w:val="en-US" w:eastAsia="fr-FR"/>
        </w:rPr>
        <w:t xml:space="preserve">It is not just a response to the shortage of clergy and the Eucharistic famine in the area. It is </w:t>
      </w:r>
      <w:proofErr w:type="gramStart"/>
      <w:r w:rsidRPr="008F24E6">
        <w:rPr>
          <w:rFonts w:eastAsia="Times New Roman" w:cstheme="minorHAnsi"/>
          <w:color w:val="464646"/>
          <w:lang w:val="en-US" w:eastAsia="fr-FR"/>
        </w:rPr>
        <w:t>a recognition</w:t>
      </w:r>
      <w:proofErr w:type="gramEnd"/>
      <w:r w:rsidRPr="008F24E6">
        <w:rPr>
          <w:rFonts w:eastAsia="Times New Roman" w:cstheme="minorHAnsi"/>
          <w:color w:val="464646"/>
          <w:lang w:val="en-US" w:eastAsia="fr-FR"/>
        </w:rPr>
        <w:t xml:space="preserve"> that the worship of the Creator demands care for his creation and unselfish concern for the physical and spiritual well-being of </w:t>
      </w:r>
      <w:r w:rsidRPr="008F24E6">
        <w:rPr>
          <w:rFonts w:eastAsia="Times New Roman" w:cstheme="minorHAnsi"/>
          <w:i/>
          <w:iCs/>
          <w:color w:val="464646"/>
          <w:lang w:val="en-US" w:eastAsia="fr-FR"/>
        </w:rPr>
        <w:t>all</w:t>
      </w:r>
      <w:r w:rsidRPr="008F24E6">
        <w:rPr>
          <w:rFonts w:eastAsia="Times New Roman" w:cstheme="minorHAnsi"/>
          <w:color w:val="464646"/>
          <w:lang w:val="en-US" w:eastAsia="fr-FR"/>
        </w:rPr>
        <w:t xml:space="preserve"> his children.</w:t>
      </w:r>
    </w:p>
    <w:p w:rsidR="00665226" w:rsidRPr="008F24E6" w:rsidRDefault="00665226" w:rsidP="008F24E6">
      <w:pPr>
        <w:spacing w:after="0"/>
        <w:jc w:val="both"/>
        <w:rPr>
          <w:rFonts w:eastAsia="Times New Roman" w:cstheme="minorHAnsi"/>
          <w:color w:val="464646"/>
          <w:lang w:val="en-US" w:eastAsia="fr-FR"/>
        </w:rPr>
      </w:pPr>
      <w:r w:rsidRPr="008F24E6">
        <w:rPr>
          <w:rFonts w:eastAsia="Times New Roman" w:cstheme="minorHAnsi"/>
          <w:color w:val="464646"/>
          <w:lang w:val="en-US" w:eastAsia="fr-FR"/>
        </w:rPr>
        <w:t>This implies a readiness to adapt to realities.</w:t>
      </w:r>
    </w:p>
    <w:p w:rsidR="00665226" w:rsidRPr="008F24E6" w:rsidRDefault="00665226" w:rsidP="008F24E6">
      <w:pPr>
        <w:spacing w:after="0"/>
        <w:jc w:val="both"/>
        <w:rPr>
          <w:rFonts w:eastAsia="Times New Roman" w:cstheme="minorHAnsi"/>
          <w:color w:val="464646"/>
          <w:lang w:val="en-US" w:eastAsia="fr-FR"/>
        </w:rPr>
      </w:pPr>
      <w:r w:rsidRPr="008F24E6">
        <w:rPr>
          <w:rFonts w:eastAsia="Times New Roman" w:cstheme="minorHAnsi"/>
          <w:color w:val="464646"/>
          <w:lang w:val="en-US" w:eastAsia="fr-FR"/>
        </w:rPr>
        <w:t>Thus, the Church is called to stand against rapacious extractive industries and other external enterprises or repressive governments that are indifferent to the damage they do to the environment and the poor. (Oscar Romero did not die in vain!)</w:t>
      </w:r>
    </w:p>
    <w:p w:rsidR="00665226" w:rsidRPr="008F24E6" w:rsidRDefault="00665226" w:rsidP="008F24E6">
      <w:pPr>
        <w:spacing w:after="0"/>
        <w:jc w:val="both"/>
        <w:rPr>
          <w:rFonts w:eastAsia="Times New Roman" w:cstheme="minorHAnsi"/>
          <w:color w:val="464646"/>
          <w:lang w:val="en-US" w:eastAsia="fr-FR"/>
        </w:rPr>
      </w:pPr>
      <w:r w:rsidRPr="008F24E6">
        <w:rPr>
          <w:rFonts w:eastAsia="Times New Roman" w:cstheme="minorHAnsi"/>
          <w:color w:val="464646"/>
          <w:lang w:val="en-US" w:eastAsia="fr-FR"/>
        </w:rPr>
        <w:t>It is also an extraordinary acknowledgement that the Church's way of doing things can change and should change if it is to give proper priority to the two principle mandates it has received from Christ: "Make disciples (</w:t>
      </w:r>
      <w:r w:rsidRPr="008F24E6">
        <w:rPr>
          <w:rFonts w:eastAsia="Times New Roman" w:cstheme="minorHAnsi"/>
          <w:i/>
          <w:iCs/>
          <w:color w:val="464646"/>
          <w:lang w:val="en-US" w:eastAsia="fr-FR"/>
        </w:rPr>
        <w:t xml:space="preserve">i.e. </w:t>
      </w:r>
      <w:r w:rsidRPr="008F24E6">
        <w:rPr>
          <w:rFonts w:eastAsia="Times New Roman" w:cstheme="minorHAnsi"/>
          <w:color w:val="464646"/>
          <w:lang w:val="en-US" w:eastAsia="fr-FR"/>
        </w:rPr>
        <w:t xml:space="preserve">people who love one another) of all the nations" and "Do this in commemoration of me." </w:t>
      </w:r>
    </w:p>
    <w:p w:rsidR="00665226" w:rsidRPr="008F24E6" w:rsidRDefault="00665226" w:rsidP="008F24E6">
      <w:pPr>
        <w:spacing w:after="0"/>
        <w:jc w:val="both"/>
        <w:rPr>
          <w:rFonts w:eastAsia="Times New Roman" w:cstheme="minorHAnsi"/>
          <w:color w:val="464646"/>
          <w:lang w:val="en-US" w:eastAsia="fr-FR"/>
        </w:rPr>
      </w:pPr>
      <w:r w:rsidRPr="008F24E6">
        <w:rPr>
          <w:rFonts w:eastAsia="Times New Roman" w:cstheme="minorHAnsi"/>
          <w:color w:val="464646"/>
          <w:lang w:val="en-US" w:eastAsia="fr-FR"/>
        </w:rPr>
        <w:t xml:space="preserve">The </w:t>
      </w:r>
      <w:proofErr w:type="spellStart"/>
      <w:r w:rsidRPr="008F24E6">
        <w:rPr>
          <w:rFonts w:eastAsia="Times New Roman" w:cstheme="minorHAnsi"/>
          <w:i/>
          <w:iCs/>
          <w:color w:val="464646"/>
          <w:lang w:val="en-US" w:eastAsia="fr-FR"/>
        </w:rPr>
        <w:t>Instrumentum</w:t>
      </w:r>
      <w:proofErr w:type="spellEnd"/>
      <w:r w:rsidRPr="008F24E6">
        <w:rPr>
          <w:rFonts w:eastAsia="Times New Roman" w:cstheme="minorHAnsi"/>
          <w:i/>
          <w:iCs/>
          <w:color w:val="464646"/>
          <w:lang w:val="en-US" w:eastAsia="fr-FR"/>
        </w:rPr>
        <w:t xml:space="preserve"> </w:t>
      </w:r>
      <w:proofErr w:type="spellStart"/>
      <w:r w:rsidRPr="008F24E6">
        <w:rPr>
          <w:rFonts w:eastAsia="Times New Roman" w:cstheme="minorHAnsi"/>
          <w:i/>
          <w:iCs/>
          <w:color w:val="464646"/>
          <w:lang w:val="en-US" w:eastAsia="fr-FR"/>
        </w:rPr>
        <w:t>Laboris</w:t>
      </w:r>
      <w:proofErr w:type="spellEnd"/>
      <w:r w:rsidRPr="008F24E6">
        <w:rPr>
          <w:rFonts w:eastAsia="Times New Roman" w:cstheme="minorHAnsi"/>
          <w:i/>
          <w:iCs/>
          <w:color w:val="464646"/>
          <w:lang w:val="en-US" w:eastAsia="fr-FR"/>
        </w:rPr>
        <w:t xml:space="preserve"> </w:t>
      </w:r>
      <w:r w:rsidRPr="008F24E6">
        <w:rPr>
          <w:rFonts w:eastAsia="Times New Roman" w:cstheme="minorHAnsi"/>
          <w:color w:val="464646"/>
          <w:lang w:val="en-US" w:eastAsia="fr-FR"/>
        </w:rPr>
        <w:t>makes courageous proposals that clearly prioritize the mandates ahead of many rules, regulations and working traditions that Catholics have been led to believe are unchangeable.</w:t>
      </w:r>
    </w:p>
    <w:p w:rsidR="00665226" w:rsidRPr="008F24E6" w:rsidRDefault="00665226" w:rsidP="008F24E6">
      <w:pPr>
        <w:spacing w:after="0"/>
        <w:jc w:val="both"/>
        <w:rPr>
          <w:rFonts w:eastAsia="Times New Roman" w:cstheme="minorHAnsi"/>
          <w:color w:val="464646"/>
          <w:lang w:val="en-US" w:eastAsia="fr-FR"/>
        </w:rPr>
      </w:pPr>
      <w:r w:rsidRPr="008F24E6">
        <w:rPr>
          <w:rFonts w:eastAsia="Times New Roman" w:cstheme="minorHAnsi"/>
          <w:color w:val="464646"/>
          <w:lang w:val="en-US" w:eastAsia="fr-FR"/>
        </w:rPr>
        <w:t>It stresses the need, when evangelizing disparate indigenous groups, to adapt to the situation as it is and graft the faith into the existing culture and social system.</w:t>
      </w:r>
    </w:p>
    <w:p w:rsidR="00665226" w:rsidRPr="008F24E6" w:rsidRDefault="00665226" w:rsidP="008F24E6">
      <w:pPr>
        <w:spacing w:after="0"/>
        <w:jc w:val="both"/>
        <w:rPr>
          <w:rFonts w:eastAsia="Times New Roman" w:cstheme="minorHAnsi"/>
          <w:color w:val="464646"/>
          <w:lang w:val="en-US" w:eastAsia="fr-FR"/>
        </w:rPr>
      </w:pPr>
      <w:r w:rsidRPr="008F24E6">
        <w:rPr>
          <w:rFonts w:eastAsia="Times New Roman" w:cstheme="minorHAnsi"/>
          <w:color w:val="464646"/>
          <w:lang w:val="en-US" w:eastAsia="fr-FR"/>
        </w:rPr>
        <w:lastRenderedPageBreak/>
        <w:t>It acknowledges that "other groups" have been successful in building "communities" that somehow belong to the people who belong to them and "where the faithful can express themselves freely without censorship or dogmatism or ritual disciplines."</w:t>
      </w:r>
    </w:p>
    <w:p w:rsidR="00665226" w:rsidRPr="008F24E6" w:rsidRDefault="00665226" w:rsidP="008F24E6">
      <w:pPr>
        <w:spacing w:after="0"/>
        <w:jc w:val="both"/>
        <w:rPr>
          <w:rFonts w:eastAsia="Times New Roman" w:cstheme="minorHAnsi"/>
          <w:color w:val="464646"/>
          <w:lang w:val="en-US" w:eastAsia="fr-FR"/>
        </w:rPr>
      </w:pPr>
      <w:r w:rsidRPr="008F24E6">
        <w:rPr>
          <w:rFonts w:eastAsia="Times New Roman" w:cstheme="minorHAnsi"/>
          <w:color w:val="464646"/>
          <w:lang w:val="en-US" w:eastAsia="fr-FR"/>
        </w:rPr>
        <w:t xml:space="preserve">It humbly and bravely asserts that the Church could learn from some of these groups, particularly the Pentecostals, and proposes that it should work </w:t>
      </w:r>
      <w:r w:rsidRPr="008F24E6">
        <w:rPr>
          <w:rFonts w:eastAsia="Times New Roman" w:cstheme="minorHAnsi"/>
          <w:i/>
          <w:iCs/>
          <w:color w:val="464646"/>
          <w:lang w:val="en-US" w:eastAsia="fr-FR"/>
        </w:rPr>
        <w:t>with</w:t>
      </w:r>
      <w:r w:rsidRPr="008F24E6">
        <w:rPr>
          <w:rFonts w:eastAsia="Times New Roman" w:cstheme="minorHAnsi"/>
          <w:color w:val="464646"/>
          <w:lang w:val="en-US" w:eastAsia="fr-FR"/>
        </w:rPr>
        <w:t xml:space="preserve"> them.</w:t>
      </w:r>
    </w:p>
    <w:p w:rsidR="00665226" w:rsidRPr="008F24E6" w:rsidRDefault="00665226" w:rsidP="008F24E6">
      <w:pPr>
        <w:spacing w:after="0"/>
        <w:jc w:val="both"/>
        <w:rPr>
          <w:rFonts w:eastAsia="Times New Roman" w:cstheme="minorHAnsi"/>
          <w:color w:val="464646"/>
          <w:lang w:val="en-US" w:eastAsia="fr-FR"/>
        </w:rPr>
      </w:pPr>
      <w:r w:rsidRPr="008F24E6">
        <w:rPr>
          <w:rFonts w:eastAsia="Times New Roman" w:cstheme="minorHAnsi"/>
          <w:color w:val="464646"/>
          <w:lang w:val="en-US" w:eastAsia="fr-FR"/>
        </w:rPr>
        <w:t xml:space="preserve">In contrast with earlier synods where discussion of some relevant and important issues was forbidden, the </w:t>
      </w:r>
      <w:proofErr w:type="spellStart"/>
      <w:r w:rsidRPr="008F24E6">
        <w:rPr>
          <w:rFonts w:eastAsia="Times New Roman" w:cstheme="minorHAnsi"/>
          <w:i/>
          <w:iCs/>
          <w:color w:val="464646"/>
          <w:lang w:val="en-US" w:eastAsia="fr-FR"/>
        </w:rPr>
        <w:t>Instrumentum</w:t>
      </w:r>
      <w:proofErr w:type="spellEnd"/>
      <w:r w:rsidRPr="008F24E6">
        <w:rPr>
          <w:rFonts w:eastAsia="Times New Roman" w:cstheme="minorHAnsi"/>
          <w:i/>
          <w:iCs/>
          <w:color w:val="464646"/>
          <w:lang w:val="en-US" w:eastAsia="fr-FR"/>
        </w:rPr>
        <w:t xml:space="preserve"> </w:t>
      </w:r>
      <w:proofErr w:type="spellStart"/>
      <w:r w:rsidRPr="008F24E6">
        <w:rPr>
          <w:rFonts w:eastAsia="Times New Roman" w:cstheme="minorHAnsi"/>
          <w:i/>
          <w:iCs/>
          <w:color w:val="464646"/>
          <w:lang w:val="en-US" w:eastAsia="fr-FR"/>
        </w:rPr>
        <w:t>Laboris</w:t>
      </w:r>
      <w:proofErr w:type="spellEnd"/>
      <w:r w:rsidRPr="008F24E6">
        <w:rPr>
          <w:rFonts w:eastAsia="Times New Roman" w:cstheme="minorHAnsi"/>
          <w:i/>
          <w:iCs/>
          <w:color w:val="464646"/>
          <w:lang w:val="en-US" w:eastAsia="fr-FR"/>
        </w:rPr>
        <w:t xml:space="preserve"> </w:t>
      </w:r>
      <w:r w:rsidRPr="008F24E6">
        <w:rPr>
          <w:rFonts w:eastAsia="Times New Roman" w:cstheme="minorHAnsi"/>
          <w:color w:val="464646"/>
          <w:lang w:val="en-US" w:eastAsia="fr-FR"/>
        </w:rPr>
        <w:t>of this synod conveys a readiness to grapple with any discipline or doctrine that seems to be impeding the mission.</w:t>
      </w:r>
    </w:p>
    <w:p w:rsidR="00665226" w:rsidRPr="008F24E6" w:rsidRDefault="00665226" w:rsidP="008F24E6">
      <w:pPr>
        <w:spacing w:after="0"/>
        <w:jc w:val="both"/>
        <w:rPr>
          <w:rFonts w:eastAsia="Times New Roman" w:cstheme="minorHAnsi"/>
          <w:color w:val="464646"/>
          <w:lang w:val="en-US" w:eastAsia="fr-FR"/>
        </w:rPr>
      </w:pPr>
      <w:r w:rsidRPr="008F24E6">
        <w:rPr>
          <w:rFonts w:eastAsia="Times New Roman" w:cstheme="minorHAnsi"/>
          <w:color w:val="464646"/>
          <w:lang w:val="en-US" w:eastAsia="fr-FR"/>
        </w:rPr>
        <w:t xml:space="preserve">The synod proposals do not affect any </w:t>
      </w:r>
      <w:proofErr w:type="spellStart"/>
      <w:r w:rsidRPr="008F24E6">
        <w:rPr>
          <w:rFonts w:eastAsia="Times New Roman" w:cstheme="minorHAnsi"/>
          <w:color w:val="464646"/>
          <w:lang w:val="en-US" w:eastAsia="fr-FR"/>
        </w:rPr>
        <w:t>credal</w:t>
      </w:r>
      <w:proofErr w:type="spellEnd"/>
      <w:r w:rsidRPr="008F24E6">
        <w:rPr>
          <w:rFonts w:eastAsia="Times New Roman" w:cstheme="minorHAnsi"/>
          <w:color w:val="464646"/>
          <w:lang w:val="en-US" w:eastAsia="fr-FR"/>
        </w:rPr>
        <w:t xml:space="preserve"> doctrine, but they envision adaptations of some long-standing traditions to accommodate the variations in cultures, social conventions, and ways of life.</w:t>
      </w:r>
    </w:p>
    <w:p w:rsidR="00665226" w:rsidRPr="008F24E6" w:rsidRDefault="00665226" w:rsidP="008F24E6">
      <w:pPr>
        <w:spacing w:after="0"/>
        <w:jc w:val="both"/>
        <w:rPr>
          <w:rFonts w:eastAsia="Times New Roman" w:cstheme="minorHAnsi"/>
          <w:color w:val="464646"/>
          <w:lang w:val="en-US" w:eastAsia="fr-FR"/>
        </w:rPr>
      </w:pPr>
      <w:r w:rsidRPr="008F24E6">
        <w:rPr>
          <w:rFonts w:eastAsia="Times New Roman" w:cstheme="minorHAnsi"/>
          <w:color w:val="464646"/>
          <w:lang w:val="en-US" w:eastAsia="fr-FR"/>
        </w:rPr>
        <w:t xml:space="preserve">They promote a more adaptable way of being missionary than has been customary in the past. In a church that calls itself "Catholic" this should not cause alarm. Christ's instructions to his disciples can be followed in any age or environment; but this demands a readiness to adapt. </w:t>
      </w:r>
    </w:p>
    <w:p w:rsidR="00665226" w:rsidRPr="008F24E6" w:rsidRDefault="00665226" w:rsidP="008F24E6">
      <w:pPr>
        <w:spacing w:after="0"/>
        <w:jc w:val="both"/>
        <w:rPr>
          <w:rFonts w:eastAsia="Times New Roman" w:cstheme="minorHAnsi"/>
          <w:color w:val="464646"/>
          <w:lang w:val="en-US" w:eastAsia="fr-FR"/>
        </w:rPr>
      </w:pPr>
      <w:r w:rsidRPr="008F24E6">
        <w:rPr>
          <w:rFonts w:eastAsia="Times New Roman" w:cstheme="minorHAnsi"/>
          <w:color w:val="464646"/>
          <w:lang w:val="en-US" w:eastAsia="fr-FR"/>
        </w:rPr>
        <w:t>The Council of Trent had the courage to make remarkable changes in its time, legislating very effectively to meet the situation it faced. Doctrines and practices were being widely challenged and Europe was awash with priests, many of whom were very badly educated.</w:t>
      </w:r>
    </w:p>
    <w:p w:rsidR="00665226" w:rsidRPr="008F24E6" w:rsidRDefault="00665226" w:rsidP="008F24E6">
      <w:pPr>
        <w:spacing w:after="0"/>
        <w:jc w:val="both"/>
        <w:rPr>
          <w:rFonts w:eastAsia="Times New Roman" w:cstheme="minorHAnsi"/>
          <w:color w:val="464646"/>
          <w:lang w:val="en-US" w:eastAsia="fr-FR"/>
        </w:rPr>
      </w:pPr>
      <w:r w:rsidRPr="008F24E6">
        <w:rPr>
          <w:rFonts w:eastAsia="Times New Roman" w:cstheme="minorHAnsi"/>
          <w:color w:val="464646"/>
          <w:lang w:val="en-US" w:eastAsia="fr-FR"/>
        </w:rPr>
        <w:t xml:space="preserve">The Church today faces the same problem but the situation is reversed. We have an existential scarcity of priests and thousands of highly educated men and women among the faithful. Unfortunately, the legacy of Trent tends to be treated as </w:t>
      </w:r>
      <w:proofErr w:type="spellStart"/>
      <w:r w:rsidRPr="008F24E6">
        <w:rPr>
          <w:rFonts w:eastAsia="Times New Roman" w:cstheme="minorHAnsi"/>
          <w:color w:val="464646"/>
          <w:lang w:val="en-US" w:eastAsia="fr-FR"/>
        </w:rPr>
        <w:t>irreformable</w:t>
      </w:r>
      <w:proofErr w:type="spellEnd"/>
      <w:r w:rsidRPr="008F24E6">
        <w:rPr>
          <w:rFonts w:eastAsia="Times New Roman" w:cstheme="minorHAnsi"/>
          <w:color w:val="464646"/>
          <w:lang w:val="en-US" w:eastAsia="fr-FR"/>
        </w:rPr>
        <w:t>, if not infallible.</w:t>
      </w:r>
    </w:p>
    <w:p w:rsidR="00665226" w:rsidRPr="008F24E6" w:rsidRDefault="00665226" w:rsidP="008F24E6">
      <w:pPr>
        <w:spacing w:after="0"/>
        <w:jc w:val="both"/>
        <w:rPr>
          <w:rFonts w:eastAsia="Times New Roman" w:cstheme="minorHAnsi"/>
          <w:color w:val="464646"/>
          <w:lang w:val="en-US" w:eastAsia="fr-FR"/>
        </w:rPr>
      </w:pPr>
      <w:r w:rsidRPr="008F24E6">
        <w:rPr>
          <w:rFonts w:eastAsia="Times New Roman" w:cstheme="minorHAnsi"/>
          <w:color w:val="464646"/>
          <w:lang w:val="en-US" w:eastAsia="fr-FR"/>
        </w:rPr>
        <w:t xml:space="preserve">Thus, rigidity has made an incongruity of Catholicism: </w:t>
      </w:r>
      <w:r w:rsidRPr="008F24E6">
        <w:rPr>
          <w:rFonts w:eastAsia="Times New Roman" w:cstheme="minorHAnsi"/>
          <w:i/>
          <w:iCs/>
          <w:color w:val="464646"/>
          <w:lang w:val="en-US" w:eastAsia="fr-FR"/>
        </w:rPr>
        <w:t xml:space="preserve">a priestly people who are short of priests! </w:t>
      </w:r>
    </w:p>
    <w:p w:rsidR="00665226" w:rsidRPr="008F24E6" w:rsidRDefault="00665226" w:rsidP="008F24E6">
      <w:pPr>
        <w:spacing w:after="0"/>
        <w:jc w:val="both"/>
        <w:rPr>
          <w:rFonts w:eastAsia="Times New Roman" w:cstheme="minorHAnsi"/>
          <w:color w:val="464646"/>
          <w:lang w:eastAsia="fr-FR"/>
        </w:rPr>
      </w:pPr>
      <w:r w:rsidRPr="008F24E6">
        <w:rPr>
          <w:rFonts w:eastAsia="Times New Roman" w:cstheme="minorHAnsi"/>
          <w:color w:val="464646"/>
          <w:lang w:val="en-US" w:eastAsia="fr-FR"/>
        </w:rPr>
        <w:t xml:space="preserve">The </w:t>
      </w:r>
      <w:proofErr w:type="spellStart"/>
      <w:r w:rsidRPr="008F24E6">
        <w:rPr>
          <w:rFonts w:eastAsia="Times New Roman" w:cstheme="minorHAnsi"/>
          <w:i/>
          <w:iCs/>
          <w:color w:val="464646"/>
          <w:lang w:val="en-US" w:eastAsia="fr-FR"/>
        </w:rPr>
        <w:t>Instrumentum</w:t>
      </w:r>
      <w:proofErr w:type="spellEnd"/>
      <w:r w:rsidRPr="008F24E6">
        <w:rPr>
          <w:rFonts w:eastAsia="Times New Roman" w:cstheme="minorHAnsi"/>
          <w:i/>
          <w:iCs/>
          <w:color w:val="464646"/>
          <w:lang w:val="en-US" w:eastAsia="fr-FR"/>
        </w:rPr>
        <w:t xml:space="preserve"> </w:t>
      </w:r>
      <w:proofErr w:type="spellStart"/>
      <w:r w:rsidRPr="008F24E6">
        <w:rPr>
          <w:rFonts w:eastAsia="Times New Roman" w:cstheme="minorHAnsi"/>
          <w:i/>
          <w:iCs/>
          <w:color w:val="464646"/>
          <w:lang w:val="en-US" w:eastAsia="fr-FR"/>
        </w:rPr>
        <w:t>Laboris</w:t>
      </w:r>
      <w:proofErr w:type="spellEnd"/>
      <w:r w:rsidRPr="008F24E6">
        <w:rPr>
          <w:rFonts w:eastAsia="Times New Roman" w:cstheme="minorHAnsi"/>
          <w:color w:val="464646"/>
          <w:lang w:val="en-US" w:eastAsia="fr-FR"/>
        </w:rPr>
        <w:t xml:space="preserve"> is not lacking in courage. In addition to the reopening of discussion of the ordination of married men (which has dominated media coverage), it rejects the "</w:t>
      </w:r>
      <w:proofErr w:type="spellStart"/>
      <w:r w:rsidRPr="008F24E6">
        <w:rPr>
          <w:rFonts w:eastAsia="Times New Roman" w:cstheme="minorHAnsi"/>
          <w:color w:val="464646"/>
          <w:lang w:val="en-US" w:eastAsia="fr-FR"/>
        </w:rPr>
        <w:t>monocultural</w:t>
      </w:r>
      <w:proofErr w:type="spellEnd"/>
      <w:r w:rsidRPr="008F24E6">
        <w:rPr>
          <w:rFonts w:eastAsia="Times New Roman" w:cstheme="minorHAnsi"/>
          <w:color w:val="464646"/>
          <w:lang w:val="en-US" w:eastAsia="fr-FR"/>
        </w:rPr>
        <w:t xml:space="preserve">, clericalist and colonial tradition that imposes itself". </w:t>
      </w:r>
      <w:r w:rsidRPr="008F24E6">
        <w:rPr>
          <w:rFonts w:eastAsia="Times New Roman" w:cstheme="minorHAnsi"/>
          <w:color w:val="464646"/>
          <w:lang w:eastAsia="fr-FR"/>
        </w:rPr>
        <w:t xml:space="preserve">In §106 </w:t>
      </w:r>
      <w:proofErr w:type="spellStart"/>
      <w:r w:rsidRPr="008F24E6">
        <w:rPr>
          <w:rFonts w:eastAsia="Times New Roman" w:cstheme="minorHAnsi"/>
          <w:color w:val="464646"/>
          <w:lang w:eastAsia="fr-FR"/>
        </w:rPr>
        <w:t>it</w:t>
      </w:r>
      <w:proofErr w:type="spellEnd"/>
      <w:r w:rsidRPr="008F24E6">
        <w:rPr>
          <w:rFonts w:eastAsia="Times New Roman" w:cstheme="minorHAnsi"/>
          <w:color w:val="464646"/>
          <w:lang w:eastAsia="fr-FR"/>
        </w:rPr>
        <w:t xml:space="preserve"> </w:t>
      </w:r>
      <w:proofErr w:type="spellStart"/>
      <w:r w:rsidRPr="008F24E6">
        <w:rPr>
          <w:rFonts w:eastAsia="Times New Roman" w:cstheme="minorHAnsi"/>
          <w:color w:val="464646"/>
          <w:lang w:eastAsia="fr-FR"/>
        </w:rPr>
        <w:t>lays</w:t>
      </w:r>
      <w:proofErr w:type="spellEnd"/>
      <w:r w:rsidRPr="008F24E6">
        <w:rPr>
          <w:rFonts w:eastAsia="Times New Roman" w:cstheme="minorHAnsi"/>
          <w:color w:val="464646"/>
          <w:lang w:eastAsia="fr-FR"/>
        </w:rPr>
        <w:t xml:space="preserve"> down the challenge: </w:t>
      </w:r>
    </w:p>
    <w:p w:rsidR="00665226" w:rsidRPr="008F24E6" w:rsidRDefault="00665226" w:rsidP="008F24E6">
      <w:pPr>
        <w:spacing w:after="0"/>
        <w:jc w:val="both"/>
        <w:rPr>
          <w:rFonts w:eastAsia="Times New Roman" w:cstheme="minorHAnsi"/>
          <w:color w:val="464646"/>
          <w:lang w:val="en-US" w:eastAsia="fr-FR"/>
        </w:rPr>
      </w:pPr>
      <w:r w:rsidRPr="008F24E6">
        <w:rPr>
          <w:rFonts w:eastAsia="Times New Roman" w:cstheme="minorHAnsi"/>
          <w:i/>
          <w:iCs/>
          <w:color w:val="464646"/>
          <w:lang w:val="en-US" w:eastAsia="fr-FR"/>
        </w:rPr>
        <w:t>"The new paths for pastoral ministry in the Amazon require 'relaunching with fidelity and audacity' the mission of the Church (</w:t>
      </w:r>
      <w:proofErr w:type="spellStart"/>
      <w:r w:rsidRPr="008F24E6">
        <w:rPr>
          <w:rFonts w:eastAsia="Times New Roman" w:cstheme="minorHAnsi"/>
          <w:i/>
          <w:iCs/>
          <w:color w:val="464646"/>
          <w:lang w:val="en-US" w:eastAsia="fr-FR"/>
        </w:rPr>
        <w:t>DAp</w:t>
      </w:r>
      <w:proofErr w:type="spellEnd"/>
      <w:r w:rsidRPr="008F24E6">
        <w:rPr>
          <w:rFonts w:eastAsia="Times New Roman" w:cstheme="minorHAnsi"/>
          <w:i/>
          <w:iCs/>
          <w:color w:val="464646"/>
          <w:lang w:val="en-US" w:eastAsia="fr-FR"/>
        </w:rPr>
        <w:t xml:space="preserve">. 11) </w:t>
      </w:r>
      <w:proofErr w:type="gramStart"/>
      <w:r w:rsidRPr="008F24E6">
        <w:rPr>
          <w:rFonts w:eastAsia="Times New Roman" w:cstheme="minorHAnsi"/>
          <w:i/>
          <w:iCs/>
          <w:color w:val="464646"/>
          <w:lang w:val="en-US" w:eastAsia="fr-FR"/>
        </w:rPr>
        <w:t>in</w:t>
      </w:r>
      <w:proofErr w:type="gramEnd"/>
      <w:r w:rsidRPr="008F24E6">
        <w:rPr>
          <w:rFonts w:eastAsia="Times New Roman" w:cstheme="minorHAnsi"/>
          <w:i/>
          <w:iCs/>
          <w:color w:val="464646"/>
          <w:lang w:val="en-US" w:eastAsia="fr-FR"/>
        </w:rPr>
        <w:t xml:space="preserve"> the territory and deepening the 'process of </w:t>
      </w:r>
      <w:proofErr w:type="spellStart"/>
      <w:r w:rsidRPr="008F24E6">
        <w:rPr>
          <w:rFonts w:eastAsia="Times New Roman" w:cstheme="minorHAnsi"/>
          <w:i/>
          <w:iCs/>
          <w:color w:val="464646"/>
          <w:lang w:val="en-US" w:eastAsia="fr-FR"/>
        </w:rPr>
        <w:t>inculturation</w:t>
      </w:r>
      <w:proofErr w:type="spellEnd"/>
      <w:r w:rsidRPr="008F24E6">
        <w:rPr>
          <w:rFonts w:eastAsia="Times New Roman" w:cstheme="minorHAnsi"/>
          <w:i/>
          <w:iCs/>
          <w:color w:val="464646"/>
          <w:lang w:val="en-US" w:eastAsia="fr-FR"/>
        </w:rPr>
        <w:t>' (EG 126) and inter-</w:t>
      </w:r>
      <w:proofErr w:type="spellStart"/>
      <w:r w:rsidRPr="008F24E6">
        <w:rPr>
          <w:rFonts w:eastAsia="Times New Roman" w:cstheme="minorHAnsi"/>
          <w:i/>
          <w:iCs/>
          <w:color w:val="464646"/>
          <w:lang w:val="en-US" w:eastAsia="fr-FR"/>
        </w:rPr>
        <w:t>culturality</w:t>
      </w:r>
      <w:proofErr w:type="spellEnd"/>
      <w:r w:rsidRPr="008F24E6">
        <w:rPr>
          <w:rFonts w:eastAsia="Times New Roman" w:cstheme="minorHAnsi"/>
          <w:i/>
          <w:iCs/>
          <w:color w:val="464646"/>
          <w:lang w:val="en-US" w:eastAsia="fr-FR"/>
        </w:rPr>
        <w:t xml:space="preserve"> (cf. LS 63, 143, 146). This demands 'brave' proposals of the Church in the Amazon, which in turn presupposes courage and passion, as Pope Francis asks of us. Evangelization in the Amazon is a set of tests for the Church and for society".</w:t>
      </w:r>
    </w:p>
    <w:p w:rsidR="00665226" w:rsidRPr="008F24E6" w:rsidRDefault="00665226" w:rsidP="008F24E6">
      <w:pPr>
        <w:spacing w:after="0"/>
        <w:jc w:val="both"/>
        <w:rPr>
          <w:rFonts w:eastAsia="Times New Roman" w:cstheme="minorHAnsi"/>
          <w:color w:val="464646"/>
          <w:lang w:eastAsia="fr-FR"/>
        </w:rPr>
      </w:pPr>
      <w:r w:rsidRPr="008F24E6">
        <w:rPr>
          <w:rFonts w:eastAsia="Times New Roman" w:cstheme="minorHAnsi"/>
          <w:color w:val="464646"/>
          <w:lang w:val="en-US" w:eastAsia="fr-FR"/>
        </w:rPr>
        <w:t xml:space="preserve">The new pathways to be explored by the Church in the area could give appropriate priority to the basic mandates. </w:t>
      </w:r>
      <w:r w:rsidRPr="008F24E6">
        <w:rPr>
          <w:rFonts w:eastAsia="Times New Roman" w:cstheme="minorHAnsi"/>
          <w:color w:val="464646"/>
          <w:lang w:eastAsia="fr-FR"/>
        </w:rPr>
        <w:t xml:space="preserve">There are </w:t>
      </w:r>
      <w:proofErr w:type="spellStart"/>
      <w:r w:rsidRPr="008F24E6">
        <w:rPr>
          <w:rFonts w:eastAsia="Times New Roman" w:cstheme="minorHAnsi"/>
          <w:color w:val="464646"/>
          <w:lang w:eastAsia="fr-FR"/>
        </w:rPr>
        <w:t>several</w:t>
      </w:r>
      <w:proofErr w:type="spellEnd"/>
      <w:r w:rsidRPr="008F24E6">
        <w:rPr>
          <w:rFonts w:eastAsia="Times New Roman" w:cstheme="minorHAnsi"/>
          <w:color w:val="464646"/>
          <w:lang w:eastAsia="fr-FR"/>
        </w:rPr>
        <w:t xml:space="preserve"> "brave" </w:t>
      </w:r>
      <w:proofErr w:type="spellStart"/>
      <w:r w:rsidRPr="008F24E6">
        <w:rPr>
          <w:rFonts w:eastAsia="Times New Roman" w:cstheme="minorHAnsi"/>
          <w:color w:val="464646"/>
          <w:lang w:eastAsia="fr-FR"/>
        </w:rPr>
        <w:t>proposals</w:t>
      </w:r>
      <w:proofErr w:type="spellEnd"/>
      <w:r w:rsidRPr="008F24E6">
        <w:rPr>
          <w:rFonts w:eastAsia="Times New Roman" w:cstheme="minorHAnsi"/>
          <w:color w:val="464646"/>
          <w:lang w:eastAsia="fr-FR"/>
        </w:rPr>
        <w:t xml:space="preserve"> </w:t>
      </w:r>
      <w:proofErr w:type="spellStart"/>
      <w:r w:rsidRPr="008F24E6">
        <w:rPr>
          <w:rFonts w:eastAsia="Times New Roman" w:cstheme="minorHAnsi"/>
          <w:color w:val="464646"/>
          <w:lang w:eastAsia="fr-FR"/>
        </w:rPr>
        <w:t>among</w:t>
      </w:r>
      <w:proofErr w:type="spellEnd"/>
      <w:r w:rsidRPr="008F24E6">
        <w:rPr>
          <w:rFonts w:eastAsia="Times New Roman" w:cstheme="minorHAnsi"/>
          <w:color w:val="464646"/>
          <w:lang w:eastAsia="fr-FR"/>
        </w:rPr>
        <w:t xml:space="preserve"> </w:t>
      </w:r>
      <w:proofErr w:type="spellStart"/>
      <w:r w:rsidRPr="008F24E6">
        <w:rPr>
          <w:rFonts w:eastAsia="Times New Roman" w:cstheme="minorHAnsi"/>
          <w:color w:val="464646"/>
          <w:lang w:eastAsia="fr-FR"/>
        </w:rPr>
        <w:t>them</w:t>
      </w:r>
      <w:proofErr w:type="spellEnd"/>
      <w:r w:rsidRPr="008F24E6">
        <w:rPr>
          <w:rFonts w:eastAsia="Times New Roman" w:cstheme="minorHAnsi"/>
          <w:color w:val="464646"/>
          <w:lang w:eastAsia="fr-FR"/>
        </w:rPr>
        <w:t>:</w:t>
      </w:r>
    </w:p>
    <w:p w:rsidR="00665226" w:rsidRPr="008F24E6" w:rsidRDefault="00665226" w:rsidP="008F24E6">
      <w:pPr>
        <w:numPr>
          <w:ilvl w:val="0"/>
          <w:numId w:val="2"/>
        </w:numPr>
        <w:spacing w:after="0"/>
        <w:ind w:left="735"/>
        <w:jc w:val="both"/>
        <w:rPr>
          <w:rFonts w:eastAsia="Times New Roman" w:cstheme="minorHAnsi"/>
          <w:color w:val="464646"/>
          <w:lang w:val="en-US" w:eastAsia="fr-FR"/>
        </w:rPr>
      </w:pPr>
      <w:r w:rsidRPr="008F24E6">
        <w:rPr>
          <w:rFonts w:eastAsia="Times New Roman" w:cstheme="minorHAnsi"/>
          <w:color w:val="464646"/>
          <w:lang w:val="en-US" w:eastAsia="fr-FR"/>
        </w:rPr>
        <w:t xml:space="preserve">The Church should not be a visitor but an ongoing presence through local ministers and a participant in the community and social structure. </w:t>
      </w:r>
    </w:p>
    <w:p w:rsidR="00665226" w:rsidRPr="008F24E6" w:rsidRDefault="00665226" w:rsidP="008F24E6">
      <w:pPr>
        <w:numPr>
          <w:ilvl w:val="0"/>
          <w:numId w:val="2"/>
        </w:numPr>
        <w:spacing w:after="0"/>
        <w:ind w:left="735"/>
        <w:jc w:val="both"/>
        <w:rPr>
          <w:rFonts w:eastAsia="Times New Roman" w:cstheme="minorHAnsi"/>
          <w:color w:val="464646"/>
          <w:lang w:val="en-US" w:eastAsia="fr-FR"/>
        </w:rPr>
      </w:pPr>
      <w:r w:rsidRPr="008F24E6">
        <w:rPr>
          <w:rFonts w:eastAsia="Times New Roman" w:cstheme="minorHAnsi"/>
          <w:color w:val="464646"/>
          <w:lang w:val="en-US" w:eastAsia="fr-FR"/>
        </w:rPr>
        <w:t xml:space="preserve">It is necessary to promote indigenous vocations among men and women. This will require respect for the important position of women in indigenous communities and social structures. </w:t>
      </w:r>
    </w:p>
    <w:p w:rsidR="00665226" w:rsidRPr="008F24E6" w:rsidRDefault="00665226" w:rsidP="008F24E6">
      <w:pPr>
        <w:numPr>
          <w:ilvl w:val="0"/>
          <w:numId w:val="2"/>
        </w:numPr>
        <w:spacing w:after="0"/>
        <w:ind w:left="735"/>
        <w:jc w:val="both"/>
        <w:rPr>
          <w:rFonts w:eastAsia="Times New Roman" w:cstheme="minorHAnsi"/>
          <w:color w:val="464646"/>
          <w:lang w:val="en-US" w:eastAsia="fr-FR"/>
        </w:rPr>
      </w:pPr>
      <w:r w:rsidRPr="008F24E6">
        <w:rPr>
          <w:rFonts w:eastAsia="Times New Roman" w:cstheme="minorHAnsi"/>
          <w:color w:val="464646"/>
          <w:lang w:val="en-US" w:eastAsia="fr-FR"/>
        </w:rPr>
        <w:t xml:space="preserve">Mention of the ordination of women would have been too brave but a workaround is proposed: new forms of ministry should be considered, with appropriate adaptation of selection and training systems. </w:t>
      </w:r>
    </w:p>
    <w:p w:rsidR="00665226" w:rsidRDefault="00665226" w:rsidP="008F24E6">
      <w:pPr>
        <w:numPr>
          <w:ilvl w:val="0"/>
          <w:numId w:val="2"/>
        </w:numPr>
        <w:spacing w:after="0"/>
        <w:ind w:left="735"/>
        <w:jc w:val="both"/>
        <w:rPr>
          <w:rFonts w:eastAsia="Times New Roman" w:cstheme="minorHAnsi"/>
          <w:color w:val="464646"/>
          <w:lang w:eastAsia="fr-FR"/>
        </w:rPr>
      </w:pPr>
      <w:r w:rsidRPr="008F24E6">
        <w:rPr>
          <w:rFonts w:eastAsia="Times New Roman" w:cstheme="minorHAnsi"/>
          <w:color w:val="464646"/>
          <w:lang w:val="en-US" w:eastAsia="fr-FR"/>
        </w:rPr>
        <w:t xml:space="preserve">The tradition of "rotational" authority to be found in many indigenous societies should be respected and </w:t>
      </w:r>
      <w:proofErr w:type="spellStart"/>
      <w:r w:rsidRPr="008F24E6">
        <w:rPr>
          <w:rFonts w:eastAsia="Times New Roman" w:cstheme="minorHAnsi"/>
          <w:color w:val="464646"/>
          <w:lang w:val="en-US" w:eastAsia="fr-FR"/>
        </w:rPr>
        <w:t>utilised</w:t>
      </w:r>
      <w:proofErr w:type="spellEnd"/>
      <w:r w:rsidRPr="008F24E6">
        <w:rPr>
          <w:rFonts w:eastAsia="Times New Roman" w:cstheme="minorHAnsi"/>
          <w:color w:val="464646"/>
          <w:lang w:val="en-US" w:eastAsia="fr-FR"/>
        </w:rPr>
        <w:t xml:space="preserve">. This may imply several "celebrants" in a community taking turns. </w:t>
      </w:r>
      <w:r w:rsidRPr="008F24E6">
        <w:rPr>
          <w:rFonts w:eastAsia="Times New Roman" w:cstheme="minorHAnsi"/>
          <w:color w:val="464646"/>
          <w:lang w:eastAsia="fr-FR"/>
        </w:rPr>
        <w:t xml:space="preserve">This </w:t>
      </w:r>
      <w:proofErr w:type="spellStart"/>
      <w:r w:rsidRPr="008F24E6">
        <w:rPr>
          <w:rFonts w:eastAsia="Times New Roman" w:cstheme="minorHAnsi"/>
          <w:color w:val="464646"/>
          <w:lang w:eastAsia="fr-FR"/>
        </w:rPr>
        <w:t>would</w:t>
      </w:r>
      <w:proofErr w:type="spellEnd"/>
      <w:r w:rsidRPr="008F24E6">
        <w:rPr>
          <w:rFonts w:eastAsia="Times New Roman" w:cstheme="minorHAnsi"/>
          <w:color w:val="464646"/>
          <w:lang w:eastAsia="fr-FR"/>
        </w:rPr>
        <w:t xml:space="preserve"> </w:t>
      </w:r>
      <w:proofErr w:type="spellStart"/>
      <w:r w:rsidRPr="008F24E6">
        <w:rPr>
          <w:rFonts w:eastAsia="Times New Roman" w:cstheme="minorHAnsi"/>
          <w:color w:val="464646"/>
          <w:lang w:eastAsia="fr-FR"/>
        </w:rPr>
        <w:t>resist</w:t>
      </w:r>
      <w:proofErr w:type="spellEnd"/>
      <w:r w:rsidRPr="008F24E6">
        <w:rPr>
          <w:rFonts w:eastAsia="Times New Roman" w:cstheme="minorHAnsi"/>
          <w:color w:val="464646"/>
          <w:lang w:eastAsia="fr-FR"/>
        </w:rPr>
        <w:t xml:space="preserve"> the importation/imposition of </w:t>
      </w:r>
      <w:proofErr w:type="spellStart"/>
      <w:r w:rsidRPr="008F24E6">
        <w:rPr>
          <w:rFonts w:eastAsia="Times New Roman" w:cstheme="minorHAnsi"/>
          <w:color w:val="464646"/>
          <w:lang w:eastAsia="fr-FR"/>
        </w:rPr>
        <w:t>clericalism</w:t>
      </w:r>
      <w:proofErr w:type="spellEnd"/>
      <w:r w:rsidRPr="008F24E6">
        <w:rPr>
          <w:rFonts w:eastAsia="Times New Roman" w:cstheme="minorHAnsi"/>
          <w:color w:val="464646"/>
          <w:lang w:eastAsia="fr-FR"/>
        </w:rPr>
        <w:t xml:space="preserve">. </w:t>
      </w:r>
    </w:p>
    <w:p w:rsidR="008F24E6" w:rsidRDefault="008F24E6" w:rsidP="008F24E6">
      <w:pPr>
        <w:spacing w:after="0"/>
        <w:jc w:val="both"/>
        <w:rPr>
          <w:rFonts w:eastAsia="Times New Roman" w:cstheme="minorHAnsi"/>
          <w:color w:val="464646"/>
          <w:lang w:eastAsia="fr-FR"/>
        </w:rPr>
      </w:pPr>
    </w:p>
    <w:p w:rsidR="00201FF7" w:rsidRPr="008F24E6" w:rsidRDefault="00201FF7" w:rsidP="008F24E6">
      <w:pPr>
        <w:spacing w:after="0"/>
        <w:jc w:val="both"/>
        <w:rPr>
          <w:rFonts w:eastAsia="Times New Roman" w:cstheme="minorHAnsi"/>
          <w:color w:val="464646"/>
          <w:lang w:eastAsia="fr-FR"/>
        </w:rPr>
      </w:pPr>
    </w:p>
    <w:p w:rsidR="00665226" w:rsidRPr="008F24E6" w:rsidRDefault="00665226" w:rsidP="008F24E6">
      <w:pPr>
        <w:numPr>
          <w:ilvl w:val="0"/>
          <w:numId w:val="2"/>
        </w:numPr>
        <w:spacing w:after="0"/>
        <w:ind w:left="735"/>
        <w:jc w:val="both"/>
        <w:rPr>
          <w:rFonts w:eastAsia="Times New Roman" w:cstheme="minorHAnsi"/>
          <w:color w:val="464646"/>
          <w:lang w:val="en-US" w:eastAsia="fr-FR"/>
        </w:rPr>
      </w:pPr>
      <w:r w:rsidRPr="008F24E6">
        <w:rPr>
          <w:rFonts w:eastAsia="Times New Roman" w:cstheme="minorHAnsi"/>
          <w:color w:val="464646"/>
          <w:lang w:val="en-US" w:eastAsia="fr-FR"/>
        </w:rPr>
        <w:lastRenderedPageBreak/>
        <w:t>The permanent link between powers of Church governance in all areas (sacramental, judicial, administrative) and the sacrament of Holy Order should be reconsidered. This mildly-presented proposal has explosive potential.</w:t>
      </w:r>
    </w:p>
    <w:p w:rsidR="00665226" w:rsidRDefault="00665226" w:rsidP="008F24E6">
      <w:pPr>
        <w:numPr>
          <w:ilvl w:val="0"/>
          <w:numId w:val="2"/>
        </w:numPr>
        <w:spacing w:after="0"/>
        <w:ind w:left="735"/>
        <w:jc w:val="both"/>
        <w:rPr>
          <w:rFonts w:eastAsia="Times New Roman" w:cstheme="minorHAnsi"/>
          <w:color w:val="464646"/>
          <w:lang w:val="en-US" w:eastAsia="fr-FR"/>
        </w:rPr>
      </w:pPr>
      <w:r w:rsidRPr="008F24E6">
        <w:rPr>
          <w:rFonts w:eastAsia="Times New Roman" w:cstheme="minorHAnsi"/>
          <w:color w:val="464646"/>
          <w:lang w:val="en-US" w:eastAsia="fr-FR"/>
        </w:rPr>
        <w:t>We can learn from other Christians. We should work together, meet with them regularly, even with their theologians.</w:t>
      </w:r>
    </w:p>
    <w:p w:rsidR="00201FF7" w:rsidRPr="008F24E6" w:rsidRDefault="00201FF7" w:rsidP="008F24E6">
      <w:pPr>
        <w:numPr>
          <w:ilvl w:val="0"/>
          <w:numId w:val="2"/>
        </w:numPr>
        <w:spacing w:after="0"/>
        <w:ind w:left="735"/>
        <w:jc w:val="both"/>
        <w:rPr>
          <w:rFonts w:eastAsia="Times New Roman" w:cstheme="minorHAnsi"/>
          <w:color w:val="464646"/>
          <w:lang w:val="en-US" w:eastAsia="fr-FR"/>
        </w:rPr>
      </w:pPr>
    </w:p>
    <w:p w:rsidR="00665226" w:rsidRPr="008F24E6" w:rsidRDefault="00665226" w:rsidP="008F24E6">
      <w:pPr>
        <w:spacing w:after="0"/>
        <w:jc w:val="both"/>
        <w:rPr>
          <w:rFonts w:eastAsia="Times New Roman" w:cstheme="minorHAnsi"/>
          <w:color w:val="464646"/>
          <w:lang w:val="en-US" w:eastAsia="fr-FR"/>
        </w:rPr>
      </w:pPr>
      <w:r w:rsidRPr="008F24E6">
        <w:rPr>
          <w:rFonts w:eastAsia="Times New Roman" w:cstheme="minorHAnsi"/>
          <w:color w:val="464646"/>
          <w:lang w:val="en-US" w:eastAsia="fr-FR"/>
        </w:rPr>
        <w:t>There are, of course, many more suggestions for discussion. Some of the proposed adaptations would allow members of the faithful to lend their talents to mission in new and exciting ways.</w:t>
      </w:r>
    </w:p>
    <w:p w:rsidR="00665226" w:rsidRPr="008F24E6" w:rsidRDefault="00665226" w:rsidP="008F24E6">
      <w:pPr>
        <w:spacing w:after="0"/>
        <w:jc w:val="both"/>
        <w:rPr>
          <w:rFonts w:eastAsia="Times New Roman" w:cstheme="minorHAnsi"/>
          <w:color w:val="464646"/>
          <w:lang w:val="en-US" w:eastAsia="fr-FR"/>
        </w:rPr>
      </w:pPr>
      <w:r w:rsidRPr="008F24E6">
        <w:rPr>
          <w:rFonts w:eastAsia="Times New Roman" w:cstheme="minorHAnsi"/>
          <w:color w:val="464646"/>
          <w:lang w:val="en-US" w:eastAsia="fr-FR"/>
        </w:rPr>
        <w:t>If they are approved for the Amazon region and prove successful there, pressure to adopt and adapt them elsewhere will follow. The last sentence of §106 quoted above anticipates this.</w:t>
      </w:r>
    </w:p>
    <w:p w:rsidR="00665226" w:rsidRPr="008F24E6" w:rsidRDefault="00665226" w:rsidP="008F24E6">
      <w:pPr>
        <w:spacing w:after="0"/>
        <w:jc w:val="both"/>
        <w:rPr>
          <w:rFonts w:eastAsia="Times New Roman" w:cstheme="minorHAnsi"/>
          <w:color w:val="464646"/>
          <w:lang w:val="en-US" w:eastAsia="fr-FR"/>
        </w:rPr>
      </w:pPr>
      <w:r w:rsidRPr="008F24E6">
        <w:rPr>
          <w:rFonts w:eastAsia="Times New Roman" w:cstheme="minorHAnsi"/>
          <w:color w:val="464646"/>
          <w:lang w:val="en-US" w:eastAsia="fr-FR"/>
        </w:rPr>
        <w:t xml:space="preserve">This would inevitably impact on the power and status of existing ordained priests and make it harder for the Curia to exercise its current level of micro-control. </w:t>
      </w:r>
    </w:p>
    <w:p w:rsidR="00665226" w:rsidRPr="008F24E6" w:rsidRDefault="00665226" w:rsidP="008F24E6">
      <w:pPr>
        <w:spacing w:after="0"/>
        <w:jc w:val="both"/>
        <w:rPr>
          <w:rFonts w:eastAsia="Times New Roman" w:cstheme="minorHAnsi"/>
          <w:color w:val="464646"/>
          <w:lang w:val="en-US" w:eastAsia="fr-FR"/>
        </w:rPr>
      </w:pPr>
      <w:r w:rsidRPr="008F24E6">
        <w:rPr>
          <w:rFonts w:eastAsia="Times New Roman" w:cstheme="minorHAnsi"/>
          <w:color w:val="464646"/>
          <w:lang w:val="en-US" w:eastAsia="fr-FR"/>
        </w:rPr>
        <w:t xml:space="preserve">In summary, the </w:t>
      </w:r>
      <w:proofErr w:type="spellStart"/>
      <w:r w:rsidRPr="008F24E6">
        <w:rPr>
          <w:rFonts w:eastAsia="Times New Roman" w:cstheme="minorHAnsi"/>
          <w:i/>
          <w:iCs/>
          <w:color w:val="464646"/>
          <w:lang w:val="en-US" w:eastAsia="fr-FR"/>
        </w:rPr>
        <w:t>Instrumentum</w:t>
      </w:r>
      <w:proofErr w:type="spellEnd"/>
      <w:r w:rsidRPr="008F24E6">
        <w:rPr>
          <w:rFonts w:eastAsia="Times New Roman" w:cstheme="minorHAnsi"/>
          <w:i/>
          <w:iCs/>
          <w:color w:val="464646"/>
          <w:lang w:val="en-US" w:eastAsia="fr-FR"/>
        </w:rPr>
        <w:t xml:space="preserve"> </w:t>
      </w:r>
      <w:proofErr w:type="spellStart"/>
      <w:r w:rsidRPr="008F24E6">
        <w:rPr>
          <w:rFonts w:eastAsia="Times New Roman" w:cstheme="minorHAnsi"/>
          <w:i/>
          <w:iCs/>
          <w:color w:val="464646"/>
          <w:lang w:val="en-US" w:eastAsia="fr-FR"/>
        </w:rPr>
        <w:t>Laboris</w:t>
      </w:r>
      <w:proofErr w:type="spellEnd"/>
      <w:r w:rsidRPr="008F24E6">
        <w:rPr>
          <w:rFonts w:eastAsia="Times New Roman" w:cstheme="minorHAnsi"/>
          <w:i/>
          <w:iCs/>
          <w:color w:val="464646"/>
          <w:lang w:val="en-US" w:eastAsia="fr-FR"/>
        </w:rPr>
        <w:t xml:space="preserve"> </w:t>
      </w:r>
      <w:r w:rsidRPr="008F24E6">
        <w:rPr>
          <w:rFonts w:eastAsia="Times New Roman" w:cstheme="minorHAnsi"/>
          <w:color w:val="464646"/>
          <w:lang w:val="en-US" w:eastAsia="fr-FR"/>
        </w:rPr>
        <w:t xml:space="preserve">recognizes that making </w:t>
      </w:r>
      <w:proofErr w:type="gramStart"/>
      <w:r w:rsidRPr="008F24E6">
        <w:rPr>
          <w:rFonts w:eastAsia="Times New Roman" w:cstheme="minorHAnsi"/>
          <w:color w:val="464646"/>
          <w:lang w:val="en-US" w:eastAsia="fr-FR"/>
        </w:rPr>
        <w:t>disciples</w:t>
      </w:r>
      <w:proofErr w:type="gramEnd"/>
      <w:r w:rsidRPr="008F24E6">
        <w:rPr>
          <w:rFonts w:eastAsia="Times New Roman" w:cstheme="minorHAnsi"/>
          <w:color w:val="464646"/>
          <w:lang w:val="en-US" w:eastAsia="fr-FR"/>
        </w:rPr>
        <w:t xml:space="preserve"> demands greater respect for the ecology than until now, and particularly for peripheral cultures, and a readiness to adapt traditions to better accomplish the mandates.</w:t>
      </w:r>
    </w:p>
    <w:p w:rsidR="00665226" w:rsidRDefault="00665226" w:rsidP="008F24E6">
      <w:pPr>
        <w:spacing w:after="0"/>
        <w:jc w:val="both"/>
        <w:rPr>
          <w:rFonts w:eastAsia="Times New Roman" w:cstheme="minorHAnsi"/>
          <w:color w:val="464646"/>
          <w:lang w:val="en-US" w:eastAsia="fr-FR"/>
        </w:rPr>
      </w:pPr>
      <w:r w:rsidRPr="008F24E6">
        <w:rPr>
          <w:rFonts w:eastAsia="Times New Roman" w:cstheme="minorHAnsi"/>
          <w:color w:val="464646"/>
          <w:lang w:val="en-US" w:eastAsia="fr-FR"/>
        </w:rPr>
        <w:t xml:space="preserve">The need for adaptations will call for clear discernment of what is essential to the faith and what is venerable only for its age, familiarity or comfort. It is a moment of great opportunity for the Church. Can the Synod deliver? </w:t>
      </w:r>
    </w:p>
    <w:p w:rsidR="008F24E6" w:rsidRPr="008F24E6" w:rsidRDefault="008F24E6" w:rsidP="008F24E6">
      <w:pPr>
        <w:spacing w:after="0"/>
        <w:jc w:val="both"/>
        <w:rPr>
          <w:rFonts w:eastAsia="Times New Roman" w:cstheme="minorHAnsi"/>
          <w:color w:val="464646"/>
          <w:lang w:val="en-US" w:eastAsia="fr-FR"/>
        </w:rPr>
      </w:pPr>
    </w:p>
    <w:p w:rsidR="00665226" w:rsidRPr="008F24E6" w:rsidRDefault="00665226" w:rsidP="008F24E6">
      <w:pPr>
        <w:spacing w:after="0"/>
        <w:jc w:val="both"/>
        <w:rPr>
          <w:rFonts w:eastAsia="Times New Roman" w:cstheme="minorHAnsi"/>
          <w:color w:val="464646"/>
          <w:lang w:val="en-US" w:eastAsia="fr-FR"/>
        </w:rPr>
      </w:pPr>
      <w:proofErr w:type="spellStart"/>
      <w:r w:rsidRPr="008F24E6">
        <w:rPr>
          <w:rFonts w:eastAsia="Times New Roman" w:cstheme="minorHAnsi"/>
          <w:i/>
          <w:iCs/>
          <w:color w:val="464646"/>
          <w:lang w:val="en-US" w:eastAsia="fr-FR"/>
        </w:rPr>
        <w:t>Dr</w:t>
      </w:r>
      <w:proofErr w:type="spellEnd"/>
      <w:r w:rsidRPr="008F24E6">
        <w:rPr>
          <w:rFonts w:eastAsia="Times New Roman" w:cstheme="minorHAnsi"/>
          <w:i/>
          <w:iCs/>
          <w:color w:val="464646"/>
          <w:lang w:val="en-US" w:eastAsia="fr-FR"/>
        </w:rPr>
        <w:t xml:space="preserve"> John O'Loughlin Kennedy is a retired economist and serial social entrepreneur. In 1968, he and his wife, Kay, founded the international relief and development organization CONCERN WORLDWIDE, which now employs about 3,800 indigenous personnel on development work in 28 of the world's poorest countries.</w:t>
      </w:r>
    </w:p>
    <w:p w:rsidR="00EB31D3" w:rsidRPr="008F24E6" w:rsidRDefault="00EB31D3" w:rsidP="008F24E6">
      <w:pPr>
        <w:spacing w:after="0"/>
        <w:jc w:val="both"/>
        <w:rPr>
          <w:rFonts w:cstheme="minorHAnsi"/>
          <w:lang w:val="en-US"/>
        </w:rPr>
      </w:pPr>
    </w:p>
    <w:sectPr w:rsidR="00EB31D3" w:rsidRPr="008F24E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3EE" w:rsidRDefault="00F823EE" w:rsidP="008F24E6">
      <w:pPr>
        <w:spacing w:after="0" w:line="240" w:lineRule="auto"/>
      </w:pPr>
      <w:r>
        <w:separator/>
      </w:r>
    </w:p>
  </w:endnote>
  <w:endnote w:type="continuationSeparator" w:id="0">
    <w:p w:rsidR="00F823EE" w:rsidRDefault="00F823EE" w:rsidP="008F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maineT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524394"/>
      <w:docPartObj>
        <w:docPartGallery w:val="Page Numbers (Bottom of Page)"/>
        <w:docPartUnique/>
      </w:docPartObj>
    </w:sdtPr>
    <w:sdtEndPr/>
    <w:sdtContent>
      <w:p w:rsidR="008F24E6" w:rsidRDefault="008F24E6">
        <w:pPr>
          <w:pStyle w:val="Pieddepage"/>
          <w:jc w:val="center"/>
        </w:pPr>
        <w:r>
          <w:fldChar w:fldCharType="begin"/>
        </w:r>
        <w:r>
          <w:instrText>PAGE   \* MERGEFORMAT</w:instrText>
        </w:r>
        <w:r>
          <w:fldChar w:fldCharType="separate"/>
        </w:r>
        <w:r w:rsidR="00E0762E">
          <w:rPr>
            <w:noProof/>
          </w:rPr>
          <w:t>3</w:t>
        </w:r>
        <w:r>
          <w:fldChar w:fldCharType="end"/>
        </w:r>
      </w:p>
    </w:sdtContent>
  </w:sdt>
  <w:p w:rsidR="008F24E6" w:rsidRDefault="008F24E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3EE" w:rsidRDefault="00F823EE" w:rsidP="008F24E6">
      <w:pPr>
        <w:spacing w:after="0" w:line="240" w:lineRule="auto"/>
      </w:pPr>
      <w:r>
        <w:separator/>
      </w:r>
    </w:p>
  </w:footnote>
  <w:footnote w:type="continuationSeparator" w:id="0">
    <w:p w:rsidR="00F823EE" w:rsidRDefault="00F823EE" w:rsidP="008F24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6182F"/>
    <w:multiLevelType w:val="multilevel"/>
    <w:tmpl w:val="D266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6F042D"/>
    <w:multiLevelType w:val="multilevel"/>
    <w:tmpl w:val="D1600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226"/>
    <w:rsid w:val="00003CFF"/>
    <w:rsid w:val="000B37F9"/>
    <w:rsid w:val="00120CC5"/>
    <w:rsid w:val="00201FF7"/>
    <w:rsid w:val="0027786F"/>
    <w:rsid w:val="003E2EB2"/>
    <w:rsid w:val="005230B9"/>
    <w:rsid w:val="005A00F1"/>
    <w:rsid w:val="00665226"/>
    <w:rsid w:val="006E4C36"/>
    <w:rsid w:val="006F52B8"/>
    <w:rsid w:val="00790FAC"/>
    <w:rsid w:val="008F24E6"/>
    <w:rsid w:val="0092587B"/>
    <w:rsid w:val="00AB44CD"/>
    <w:rsid w:val="00B57C0B"/>
    <w:rsid w:val="00BC1128"/>
    <w:rsid w:val="00BE6584"/>
    <w:rsid w:val="00C756E2"/>
    <w:rsid w:val="00D40621"/>
    <w:rsid w:val="00D85721"/>
    <w:rsid w:val="00DF4591"/>
    <w:rsid w:val="00E0762E"/>
    <w:rsid w:val="00E16831"/>
    <w:rsid w:val="00EB31D3"/>
    <w:rsid w:val="00F823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652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65226"/>
    <w:pPr>
      <w:spacing w:before="450" w:after="150" w:line="495" w:lineRule="atLeast"/>
      <w:outlineLvl w:val="1"/>
    </w:pPr>
    <w:rPr>
      <w:rFonts w:ascii="DomaineText" w:eastAsia="Times New Roman" w:hAnsi="DomaineText"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6522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65226"/>
    <w:rPr>
      <w:rFonts w:ascii="DomaineText" w:eastAsia="Times New Roman" w:hAnsi="DomaineText" w:cs="Times New Roman"/>
      <w:b/>
      <w:bCs/>
      <w:sz w:val="36"/>
      <w:szCs w:val="36"/>
      <w:lang w:eastAsia="fr-FR"/>
    </w:rPr>
  </w:style>
  <w:style w:type="character" w:styleId="Lienhypertexte">
    <w:name w:val="Hyperlink"/>
    <w:basedOn w:val="Policepardfaut"/>
    <w:uiPriority w:val="99"/>
    <w:semiHidden/>
    <w:unhideWhenUsed/>
    <w:rsid w:val="00665226"/>
    <w:rPr>
      <w:color w:val="0000FF"/>
      <w:u w:val="single"/>
    </w:rPr>
  </w:style>
  <w:style w:type="character" w:styleId="Accentuation">
    <w:name w:val="Emphasis"/>
    <w:basedOn w:val="Policepardfaut"/>
    <w:uiPriority w:val="20"/>
    <w:qFormat/>
    <w:rsid w:val="00665226"/>
    <w:rPr>
      <w:i/>
      <w:iCs/>
    </w:rPr>
  </w:style>
  <w:style w:type="paragraph" w:styleId="NormalWeb">
    <w:name w:val="Normal (Web)"/>
    <w:basedOn w:val="Normal"/>
    <w:uiPriority w:val="99"/>
    <w:semiHidden/>
    <w:unhideWhenUsed/>
    <w:rsid w:val="0066522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665226"/>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665226"/>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665226"/>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665226"/>
    <w:rPr>
      <w:rFonts w:ascii="Arial" w:eastAsia="Times New Roman" w:hAnsi="Arial" w:cs="Arial"/>
      <w:vanish/>
      <w:sz w:val="16"/>
      <w:szCs w:val="16"/>
      <w:lang w:eastAsia="fr-FR"/>
    </w:rPr>
  </w:style>
  <w:style w:type="paragraph" w:styleId="Textedebulles">
    <w:name w:val="Balloon Text"/>
    <w:basedOn w:val="Normal"/>
    <w:link w:val="TextedebullesCar"/>
    <w:uiPriority w:val="99"/>
    <w:semiHidden/>
    <w:unhideWhenUsed/>
    <w:rsid w:val="006652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5226"/>
    <w:rPr>
      <w:rFonts w:ascii="Tahoma" w:hAnsi="Tahoma" w:cs="Tahoma"/>
      <w:sz w:val="16"/>
      <w:szCs w:val="16"/>
    </w:rPr>
  </w:style>
  <w:style w:type="paragraph" w:styleId="En-tte">
    <w:name w:val="header"/>
    <w:basedOn w:val="Normal"/>
    <w:link w:val="En-tteCar"/>
    <w:uiPriority w:val="99"/>
    <w:unhideWhenUsed/>
    <w:rsid w:val="008F24E6"/>
    <w:pPr>
      <w:tabs>
        <w:tab w:val="center" w:pos="4536"/>
        <w:tab w:val="right" w:pos="9072"/>
      </w:tabs>
      <w:spacing w:after="0" w:line="240" w:lineRule="auto"/>
    </w:pPr>
  </w:style>
  <w:style w:type="character" w:customStyle="1" w:styleId="En-tteCar">
    <w:name w:val="En-tête Car"/>
    <w:basedOn w:val="Policepardfaut"/>
    <w:link w:val="En-tte"/>
    <w:uiPriority w:val="99"/>
    <w:rsid w:val="008F24E6"/>
  </w:style>
  <w:style w:type="paragraph" w:styleId="Pieddepage">
    <w:name w:val="footer"/>
    <w:basedOn w:val="Normal"/>
    <w:link w:val="PieddepageCar"/>
    <w:uiPriority w:val="99"/>
    <w:unhideWhenUsed/>
    <w:rsid w:val="008F24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2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652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65226"/>
    <w:pPr>
      <w:spacing w:before="450" w:after="150" w:line="495" w:lineRule="atLeast"/>
      <w:outlineLvl w:val="1"/>
    </w:pPr>
    <w:rPr>
      <w:rFonts w:ascii="DomaineText" w:eastAsia="Times New Roman" w:hAnsi="DomaineText"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6522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65226"/>
    <w:rPr>
      <w:rFonts w:ascii="DomaineText" w:eastAsia="Times New Roman" w:hAnsi="DomaineText" w:cs="Times New Roman"/>
      <w:b/>
      <w:bCs/>
      <w:sz w:val="36"/>
      <w:szCs w:val="36"/>
      <w:lang w:eastAsia="fr-FR"/>
    </w:rPr>
  </w:style>
  <w:style w:type="character" w:styleId="Lienhypertexte">
    <w:name w:val="Hyperlink"/>
    <w:basedOn w:val="Policepardfaut"/>
    <w:uiPriority w:val="99"/>
    <w:semiHidden/>
    <w:unhideWhenUsed/>
    <w:rsid w:val="00665226"/>
    <w:rPr>
      <w:color w:val="0000FF"/>
      <w:u w:val="single"/>
    </w:rPr>
  </w:style>
  <w:style w:type="character" w:styleId="Accentuation">
    <w:name w:val="Emphasis"/>
    <w:basedOn w:val="Policepardfaut"/>
    <w:uiPriority w:val="20"/>
    <w:qFormat/>
    <w:rsid w:val="00665226"/>
    <w:rPr>
      <w:i/>
      <w:iCs/>
    </w:rPr>
  </w:style>
  <w:style w:type="paragraph" w:styleId="NormalWeb">
    <w:name w:val="Normal (Web)"/>
    <w:basedOn w:val="Normal"/>
    <w:uiPriority w:val="99"/>
    <w:semiHidden/>
    <w:unhideWhenUsed/>
    <w:rsid w:val="0066522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665226"/>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665226"/>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665226"/>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665226"/>
    <w:rPr>
      <w:rFonts w:ascii="Arial" w:eastAsia="Times New Roman" w:hAnsi="Arial" w:cs="Arial"/>
      <w:vanish/>
      <w:sz w:val="16"/>
      <w:szCs w:val="16"/>
      <w:lang w:eastAsia="fr-FR"/>
    </w:rPr>
  </w:style>
  <w:style w:type="paragraph" w:styleId="Textedebulles">
    <w:name w:val="Balloon Text"/>
    <w:basedOn w:val="Normal"/>
    <w:link w:val="TextedebullesCar"/>
    <w:uiPriority w:val="99"/>
    <w:semiHidden/>
    <w:unhideWhenUsed/>
    <w:rsid w:val="006652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5226"/>
    <w:rPr>
      <w:rFonts w:ascii="Tahoma" w:hAnsi="Tahoma" w:cs="Tahoma"/>
      <w:sz w:val="16"/>
      <w:szCs w:val="16"/>
    </w:rPr>
  </w:style>
  <w:style w:type="paragraph" w:styleId="En-tte">
    <w:name w:val="header"/>
    <w:basedOn w:val="Normal"/>
    <w:link w:val="En-tteCar"/>
    <w:uiPriority w:val="99"/>
    <w:unhideWhenUsed/>
    <w:rsid w:val="008F24E6"/>
    <w:pPr>
      <w:tabs>
        <w:tab w:val="center" w:pos="4536"/>
        <w:tab w:val="right" w:pos="9072"/>
      </w:tabs>
      <w:spacing w:after="0" w:line="240" w:lineRule="auto"/>
    </w:pPr>
  </w:style>
  <w:style w:type="character" w:customStyle="1" w:styleId="En-tteCar">
    <w:name w:val="En-tête Car"/>
    <w:basedOn w:val="Policepardfaut"/>
    <w:link w:val="En-tte"/>
    <w:uiPriority w:val="99"/>
    <w:rsid w:val="008F24E6"/>
  </w:style>
  <w:style w:type="paragraph" w:styleId="Pieddepage">
    <w:name w:val="footer"/>
    <w:basedOn w:val="Normal"/>
    <w:link w:val="PieddepageCar"/>
    <w:uiPriority w:val="99"/>
    <w:unhideWhenUsed/>
    <w:rsid w:val="008F24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2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323900">
      <w:bodyDiv w:val="1"/>
      <w:marLeft w:val="0"/>
      <w:marRight w:val="0"/>
      <w:marTop w:val="0"/>
      <w:marBottom w:val="0"/>
      <w:divBdr>
        <w:top w:val="none" w:sz="0" w:space="0" w:color="auto"/>
        <w:left w:val="none" w:sz="0" w:space="0" w:color="auto"/>
        <w:bottom w:val="none" w:sz="0" w:space="0" w:color="auto"/>
        <w:right w:val="none" w:sz="0" w:space="0" w:color="auto"/>
      </w:divBdr>
      <w:divsChild>
        <w:div w:id="1960641457">
          <w:marLeft w:val="0"/>
          <w:marRight w:val="0"/>
          <w:marTop w:val="0"/>
          <w:marBottom w:val="0"/>
          <w:divBdr>
            <w:top w:val="none" w:sz="0" w:space="0" w:color="auto"/>
            <w:left w:val="none" w:sz="0" w:space="0" w:color="auto"/>
            <w:bottom w:val="none" w:sz="0" w:space="0" w:color="auto"/>
            <w:right w:val="none" w:sz="0" w:space="0" w:color="auto"/>
          </w:divBdr>
          <w:divsChild>
            <w:div w:id="1111440892">
              <w:marLeft w:val="0"/>
              <w:marRight w:val="0"/>
              <w:marTop w:val="0"/>
              <w:marBottom w:val="0"/>
              <w:divBdr>
                <w:top w:val="none" w:sz="0" w:space="0" w:color="auto"/>
                <w:left w:val="none" w:sz="0" w:space="0" w:color="auto"/>
                <w:bottom w:val="none" w:sz="0" w:space="0" w:color="auto"/>
                <w:right w:val="none" w:sz="0" w:space="0" w:color="auto"/>
              </w:divBdr>
              <w:divsChild>
                <w:div w:id="1632124824">
                  <w:marLeft w:val="0"/>
                  <w:marRight w:val="0"/>
                  <w:marTop w:val="90"/>
                  <w:marBottom w:val="0"/>
                  <w:divBdr>
                    <w:top w:val="none" w:sz="0" w:space="0" w:color="auto"/>
                    <w:left w:val="none" w:sz="0" w:space="0" w:color="auto"/>
                    <w:bottom w:val="none" w:sz="0" w:space="0" w:color="auto"/>
                    <w:right w:val="none" w:sz="0" w:space="0" w:color="auto"/>
                  </w:divBdr>
                  <w:divsChild>
                    <w:div w:id="16935432">
                      <w:marLeft w:val="0"/>
                      <w:marRight w:val="0"/>
                      <w:marTop w:val="0"/>
                      <w:marBottom w:val="750"/>
                      <w:divBdr>
                        <w:top w:val="none" w:sz="0" w:space="0" w:color="auto"/>
                        <w:left w:val="none" w:sz="0" w:space="0" w:color="auto"/>
                        <w:bottom w:val="none" w:sz="0" w:space="0" w:color="auto"/>
                        <w:right w:val="none" w:sz="0" w:space="0" w:color="auto"/>
                      </w:divBdr>
                      <w:divsChild>
                        <w:div w:id="696395398">
                          <w:marLeft w:val="0"/>
                          <w:marRight w:val="0"/>
                          <w:marTop w:val="0"/>
                          <w:marBottom w:val="0"/>
                          <w:divBdr>
                            <w:top w:val="none" w:sz="0" w:space="0" w:color="auto"/>
                            <w:left w:val="none" w:sz="0" w:space="0" w:color="auto"/>
                            <w:bottom w:val="none" w:sz="0" w:space="0" w:color="auto"/>
                            <w:right w:val="none" w:sz="0" w:space="0" w:color="auto"/>
                          </w:divBdr>
                          <w:divsChild>
                            <w:div w:id="1789398885">
                              <w:marLeft w:val="15"/>
                              <w:marRight w:val="0"/>
                              <w:marTop w:val="600"/>
                              <w:marBottom w:val="0"/>
                              <w:divBdr>
                                <w:top w:val="none" w:sz="0" w:space="0" w:color="auto"/>
                                <w:left w:val="none" w:sz="0" w:space="0" w:color="auto"/>
                                <w:bottom w:val="none" w:sz="0" w:space="0" w:color="auto"/>
                                <w:right w:val="none" w:sz="0" w:space="0" w:color="auto"/>
                              </w:divBdr>
                              <w:divsChild>
                                <w:div w:id="476146877">
                                  <w:marLeft w:val="0"/>
                                  <w:marRight w:val="0"/>
                                  <w:marTop w:val="0"/>
                                  <w:marBottom w:val="0"/>
                                  <w:divBdr>
                                    <w:top w:val="none" w:sz="0" w:space="0" w:color="auto"/>
                                    <w:left w:val="none" w:sz="0" w:space="0" w:color="auto"/>
                                    <w:bottom w:val="none" w:sz="0" w:space="0" w:color="auto"/>
                                    <w:right w:val="none" w:sz="0" w:space="0" w:color="auto"/>
                                  </w:divBdr>
                                </w:div>
                                <w:div w:id="742409305">
                                  <w:marLeft w:val="0"/>
                                  <w:marRight w:val="0"/>
                                  <w:marTop w:val="0"/>
                                  <w:marBottom w:val="0"/>
                                  <w:divBdr>
                                    <w:top w:val="none" w:sz="0" w:space="0" w:color="auto"/>
                                    <w:left w:val="none" w:sz="0" w:space="0" w:color="auto"/>
                                    <w:bottom w:val="none" w:sz="0" w:space="0" w:color="auto"/>
                                    <w:right w:val="none" w:sz="0" w:space="0" w:color="auto"/>
                                  </w:divBdr>
                                </w:div>
                                <w:div w:id="530412211">
                                  <w:marLeft w:val="0"/>
                                  <w:marRight w:val="0"/>
                                  <w:marTop w:val="300"/>
                                  <w:marBottom w:val="0"/>
                                  <w:divBdr>
                                    <w:top w:val="none" w:sz="0" w:space="0" w:color="auto"/>
                                    <w:left w:val="none" w:sz="0" w:space="0" w:color="auto"/>
                                    <w:bottom w:val="none" w:sz="0" w:space="0" w:color="auto"/>
                                    <w:right w:val="none" w:sz="0" w:space="0" w:color="auto"/>
                                  </w:divBdr>
                                </w:div>
                                <w:div w:id="1529835961">
                                  <w:marLeft w:val="0"/>
                                  <w:marRight w:val="0"/>
                                  <w:marTop w:val="300"/>
                                  <w:marBottom w:val="0"/>
                                  <w:divBdr>
                                    <w:top w:val="none" w:sz="0" w:space="0" w:color="auto"/>
                                    <w:left w:val="none" w:sz="0" w:space="0" w:color="auto"/>
                                    <w:bottom w:val="none" w:sz="0" w:space="0" w:color="auto"/>
                                    <w:right w:val="none" w:sz="0" w:space="0" w:color="auto"/>
                                  </w:divBdr>
                                  <w:divsChild>
                                    <w:div w:id="1498497074">
                                      <w:marLeft w:val="0"/>
                                      <w:marRight w:val="0"/>
                                      <w:marTop w:val="0"/>
                                      <w:marBottom w:val="0"/>
                                      <w:divBdr>
                                        <w:top w:val="single" w:sz="6" w:space="0" w:color="71A2A0"/>
                                        <w:left w:val="single" w:sz="6" w:space="0" w:color="71A2A0"/>
                                        <w:bottom w:val="single" w:sz="6" w:space="0" w:color="71A2A0"/>
                                        <w:right w:val="single" w:sz="6" w:space="0" w:color="71A2A0"/>
                                      </w:divBdr>
                                      <w:divsChild>
                                        <w:div w:id="1524896868">
                                          <w:marLeft w:val="0"/>
                                          <w:marRight w:val="0"/>
                                          <w:marTop w:val="0"/>
                                          <w:marBottom w:val="0"/>
                                          <w:divBdr>
                                            <w:top w:val="none" w:sz="0" w:space="0" w:color="auto"/>
                                            <w:left w:val="none" w:sz="0" w:space="0" w:color="auto"/>
                                            <w:bottom w:val="none" w:sz="0" w:space="0" w:color="auto"/>
                                            <w:right w:val="none" w:sz="0" w:space="0" w:color="auto"/>
                                          </w:divBdr>
                                          <w:divsChild>
                                            <w:div w:id="243614530">
                                              <w:marLeft w:val="0"/>
                                              <w:marRight w:val="0"/>
                                              <w:marTop w:val="0"/>
                                              <w:marBottom w:val="225"/>
                                              <w:divBdr>
                                                <w:top w:val="none" w:sz="0" w:space="0" w:color="auto"/>
                                                <w:left w:val="none" w:sz="0" w:space="0" w:color="auto"/>
                                                <w:bottom w:val="none" w:sz="0" w:space="0" w:color="auto"/>
                                                <w:right w:val="none" w:sz="0" w:space="0" w:color="auto"/>
                                              </w:divBdr>
                                            </w:div>
                                            <w:div w:id="1404179955">
                                              <w:marLeft w:val="0"/>
                                              <w:marRight w:val="0"/>
                                              <w:marTop w:val="0"/>
                                              <w:marBottom w:val="225"/>
                                              <w:divBdr>
                                                <w:top w:val="none" w:sz="0" w:space="0" w:color="auto"/>
                                                <w:left w:val="none" w:sz="0" w:space="0" w:color="auto"/>
                                                <w:bottom w:val="none" w:sz="0" w:space="0" w:color="auto"/>
                                                <w:right w:val="none" w:sz="0" w:space="0" w:color="auto"/>
                                              </w:divBdr>
                                            </w:div>
                                            <w:div w:id="412554214">
                                              <w:marLeft w:val="0"/>
                                              <w:marRight w:val="0"/>
                                              <w:marTop w:val="0"/>
                                              <w:marBottom w:val="120"/>
                                              <w:divBdr>
                                                <w:top w:val="none" w:sz="0" w:space="0" w:color="auto"/>
                                                <w:left w:val="none" w:sz="0" w:space="0" w:color="auto"/>
                                                <w:bottom w:val="none" w:sz="0" w:space="0" w:color="auto"/>
                                                <w:right w:val="none" w:sz="0" w:space="0" w:color="auto"/>
                                              </w:divBdr>
                                            </w:div>
                                            <w:div w:id="1798184071">
                                              <w:marLeft w:val="0"/>
                                              <w:marRight w:val="0"/>
                                              <w:marTop w:val="0"/>
                                              <w:marBottom w:val="225"/>
                                              <w:divBdr>
                                                <w:top w:val="none" w:sz="0" w:space="0" w:color="auto"/>
                                                <w:left w:val="none" w:sz="0" w:space="0" w:color="auto"/>
                                                <w:bottom w:val="none" w:sz="0" w:space="0" w:color="auto"/>
                                                <w:right w:val="none" w:sz="0" w:space="0" w:color="auto"/>
                                              </w:divBdr>
                                            </w:div>
                                            <w:div w:id="20600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510868">
                                  <w:marLeft w:val="0"/>
                                  <w:marRight w:val="0"/>
                                  <w:marTop w:val="600"/>
                                  <w:marBottom w:val="0"/>
                                  <w:divBdr>
                                    <w:top w:val="none" w:sz="0" w:space="0" w:color="auto"/>
                                    <w:left w:val="none" w:sz="0" w:space="0" w:color="auto"/>
                                    <w:bottom w:val="none" w:sz="0" w:space="0" w:color="auto"/>
                                    <w:right w:val="none" w:sz="0" w:space="0" w:color="auto"/>
                                  </w:divBdr>
                                  <w:divsChild>
                                    <w:div w:id="37557890">
                                      <w:marLeft w:val="0"/>
                                      <w:marRight w:val="0"/>
                                      <w:marTop w:val="0"/>
                                      <w:marBottom w:val="300"/>
                                      <w:divBdr>
                                        <w:top w:val="none" w:sz="0" w:space="0" w:color="auto"/>
                                        <w:left w:val="none" w:sz="0" w:space="0" w:color="auto"/>
                                        <w:bottom w:val="none" w:sz="0" w:space="0" w:color="auto"/>
                                        <w:right w:val="none" w:sz="0" w:space="0" w:color="auto"/>
                                      </w:divBdr>
                                    </w:div>
                                    <w:div w:id="2064133684">
                                      <w:marLeft w:val="0"/>
                                      <w:marRight w:val="0"/>
                                      <w:marTop w:val="75"/>
                                      <w:marBottom w:val="0"/>
                                      <w:divBdr>
                                        <w:top w:val="none" w:sz="0" w:space="0" w:color="auto"/>
                                        <w:left w:val="none" w:sz="0" w:space="0" w:color="auto"/>
                                        <w:bottom w:val="none" w:sz="0" w:space="0" w:color="auto"/>
                                        <w:right w:val="none" w:sz="0" w:space="0" w:color="auto"/>
                                      </w:divBdr>
                                    </w:div>
                                  </w:divsChild>
                                </w:div>
                                <w:div w:id="1965648773">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la-croix.com/author/john-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ternational.la-croix.com/country/ireland/18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2558</Words>
  <Characters>14071</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FAYOLLE</dc:creator>
  <cp:lastModifiedBy>FAYOLLE</cp:lastModifiedBy>
  <cp:revision>5</cp:revision>
  <dcterms:created xsi:type="dcterms:W3CDTF">2019-10-19T09:36:00Z</dcterms:created>
  <dcterms:modified xsi:type="dcterms:W3CDTF">2019-10-20T07:43:00Z</dcterms:modified>
</cp:coreProperties>
</file>