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9" w:rsidRPr="00DA68F1" w:rsidRDefault="00DA68F1" w:rsidP="001B1911">
      <w:pPr>
        <w:jc w:val="both"/>
        <w:rPr>
          <w:rFonts w:ascii="Arial" w:hAnsi="Arial" w:cs="Arial"/>
          <w:sz w:val="20"/>
          <w:szCs w:val="20"/>
        </w:rPr>
      </w:pPr>
      <w:r>
        <w:rPr>
          <w:rFonts w:ascii="Arial" w:hAnsi="Arial" w:cs="Arial"/>
          <w:b/>
          <w:sz w:val="20"/>
          <w:szCs w:val="20"/>
        </w:rPr>
        <w:t xml:space="preserve">Mots-clés : </w:t>
      </w:r>
      <w:r w:rsidRPr="00DA68F1">
        <w:rPr>
          <w:rFonts w:ascii="Arial" w:hAnsi="Arial" w:cs="Arial"/>
          <w:sz w:val="20"/>
          <w:szCs w:val="20"/>
        </w:rPr>
        <w:t>débat,</w:t>
      </w:r>
      <w:r>
        <w:rPr>
          <w:rFonts w:ascii="Arial" w:hAnsi="Arial" w:cs="Arial"/>
          <w:b/>
          <w:sz w:val="20"/>
          <w:szCs w:val="20"/>
        </w:rPr>
        <w:t xml:space="preserve"> </w:t>
      </w:r>
      <w:r>
        <w:rPr>
          <w:rFonts w:ascii="Arial" w:hAnsi="Arial" w:cs="Arial"/>
          <w:sz w:val="20"/>
          <w:szCs w:val="20"/>
        </w:rPr>
        <w:t>dogme, Eglise, infaillibilité,</w:t>
      </w:r>
      <w:r w:rsidR="002A0E95">
        <w:rPr>
          <w:rFonts w:ascii="Arial" w:hAnsi="Arial" w:cs="Arial"/>
          <w:sz w:val="20"/>
          <w:szCs w:val="20"/>
        </w:rPr>
        <w:t xml:space="preserve"> œcuménisme, réforme, sacerdoce</w:t>
      </w:r>
    </w:p>
    <w:p w:rsidR="00DA68F1" w:rsidRDefault="00DA68F1" w:rsidP="001B1911">
      <w:pPr>
        <w:jc w:val="both"/>
        <w:rPr>
          <w:rFonts w:ascii="Arial" w:hAnsi="Arial" w:cs="Arial"/>
          <w:b/>
          <w:sz w:val="24"/>
          <w:szCs w:val="24"/>
        </w:rPr>
      </w:pPr>
    </w:p>
    <w:p w:rsidR="001B1911" w:rsidRPr="001B1911" w:rsidRDefault="001B1911" w:rsidP="001B1911">
      <w:pPr>
        <w:jc w:val="both"/>
        <w:rPr>
          <w:rFonts w:ascii="Arial" w:hAnsi="Arial" w:cs="Arial"/>
          <w:sz w:val="24"/>
          <w:szCs w:val="24"/>
        </w:rPr>
      </w:pPr>
      <w:r w:rsidRPr="001B1911">
        <w:rPr>
          <w:rFonts w:ascii="Arial" w:hAnsi="Arial" w:cs="Arial"/>
          <w:b/>
          <w:sz w:val="24"/>
          <w:szCs w:val="24"/>
        </w:rPr>
        <w:t xml:space="preserve">Abolissons l'infaillibilité pontificale </w:t>
      </w:r>
      <w:r w:rsidR="00D263EA">
        <w:rPr>
          <w:rFonts w:ascii="Arial" w:hAnsi="Arial" w:cs="Arial"/>
          <w:sz w:val="24"/>
          <w:szCs w:val="24"/>
        </w:rPr>
        <w:t>par Hans</w:t>
      </w:r>
      <w:r>
        <w:rPr>
          <w:rFonts w:ascii="Arial" w:hAnsi="Arial" w:cs="Arial"/>
          <w:sz w:val="24"/>
          <w:szCs w:val="24"/>
        </w:rPr>
        <w:t xml:space="preserve"> KU</w:t>
      </w:r>
      <w:r w:rsidRPr="001B1911">
        <w:rPr>
          <w:rFonts w:ascii="Arial" w:hAnsi="Arial" w:cs="Arial"/>
          <w:sz w:val="24"/>
          <w:szCs w:val="24"/>
        </w:rPr>
        <w:t xml:space="preserve">NG </w:t>
      </w:r>
    </w:p>
    <w:p w:rsidR="001B1911" w:rsidRPr="001B1911" w:rsidRDefault="001B1911" w:rsidP="001B1911">
      <w:pPr>
        <w:jc w:val="both"/>
        <w:rPr>
          <w:rFonts w:ascii="Arial" w:hAnsi="Arial" w:cs="Arial"/>
          <w:i/>
          <w:sz w:val="24"/>
          <w:szCs w:val="24"/>
        </w:rPr>
      </w:pPr>
      <w:r w:rsidRPr="001B1911">
        <w:rPr>
          <w:rFonts w:ascii="Arial" w:hAnsi="Arial" w:cs="Arial"/>
          <w:i/>
          <w:sz w:val="24"/>
          <w:szCs w:val="24"/>
        </w:rPr>
        <w:t>Pour sortir de son long hiver, l'Eglise doit en finir enfin avec un dogme qui empêche toute réforme et lui interdit de tirer les conséquences logiques du concile Vatican II</w:t>
      </w:r>
      <w:r w:rsidR="003B50F9">
        <w:rPr>
          <w:rFonts w:ascii="Arial" w:hAnsi="Arial" w:cs="Arial"/>
          <w:i/>
          <w:sz w:val="24"/>
          <w:szCs w:val="24"/>
        </w:rPr>
        <w:t>.</w:t>
      </w:r>
      <w:r w:rsidRPr="001B1911">
        <w:rPr>
          <w:rFonts w:ascii="Arial" w:hAnsi="Arial" w:cs="Arial"/>
          <w:i/>
          <w:sz w:val="24"/>
          <w:szCs w:val="24"/>
        </w:rPr>
        <w:t xml:space="preserve"> </w:t>
      </w:r>
    </w:p>
    <w:p w:rsidR="003B50F9" w:rsidRDefault="003B50F9" w:rsidP="003B50F9">
      <w:pPr>
        <w:spacing w:after="0"/>
        <w:jc w:val="both"/>
        <w:rPr>
          <w:rFonts w:ascii="Arial" w:hAnsi="Arial" w:cs="Arial"/>
          <w:sz w:val="24"/>
          <w:szCs w:val="24"/>
        </w:rPr>
      </w:pPr>
    </w:p>
    <w:p w:rsidR="003B50F9" w:rsidRDefault="003B50F9" w:rsidP="003B50F9">
      <w:pPr>
        <w:spacing w:after="0"/>
        <w:jc w:val="both"/>
        <w:rPr>
          <w:rFonts w:ascii="Arial" w:hAnsi="Arial" w:cs="Arial"/>
          <w:sz w:val="24"/>
          <w:szCs w:val="24"/>
        </w:rPr>
      </w:pPr>
      <w:r>
        <w:rPr>
          <w:rFonts w:ascii="Arial" w:hAnsi="Arial" w:cs="Arial"/>
          <w:sz w:val="24"/>
          <w:szCs w:val="24"/>
        </w:rPr>
        <w:t>O</w:t>
      </w:r>
      <w:r w:rsidR="001B1911">
        <w:rPr>
          <w:rFonts w:ascii="Arial" w:hAnsi="Arial" w:cs="Arial"/>
          <w:sz w:val="24"/>
          <w:szCs w:val="24"/>
        </w:rPr>
        <w:t>n imagine difficilement le pape Fran</w:t>
      </w:r>
      <w:r w:rsidR="001B1911" w:rsidRPr="001B1911">
        <w:rPr>
          <w:rFonts w:ascii="Arial" w:hAnsi="Arial" w:cs="Arial"/>
          <w:sz w:val="24"/>
          <w:szCs w:val="24"/>
        </w:rPr>
        <w:t>çois s'ef</w:t>
      </w:r>
      <w:r w:rsidR="001B1911">
        <w:rPr>
          <w:rFonts w:ascii="Arial" w:hAnsi="Arial" w:cs="Arial"/>
          <w:sz w:val="24"/>
          <w:szCs w:val="24"/>
        </w:rPr>
        <w:t>forçant de définir l'infaillibi</w:t>
      </w:r>
      <w:r w:rsidR="001B1911" w:rsidRPr="001B1911">
        <w:rPr>
          <w:rFonts w:ascii="Arial" w:hAnsi="Arial" w:cs="Arial"/>
          <w:sz w:val="24"/>
          <w:szCs w:val="24"/>
        </w:rPr>
        <w:t>lité pontifical</w:t>
      </w:r>
      <w:r>
        <w:rPr>
          <w:rFonts w:ascii="Arial" w:hAnsi="Arial" w:cs="Arial"/>
          <w:sz w:val="24"/>
          <w:szCs w:val="24"/>
        </w:rPr>
        <w:t>e, comme l'a fait Pie IX au XIXè</w:t>
      </w:r>
      <w:r w:rsidR="001B1911">
        <w:rPr>
          <w:rFonts w:ascii="Arial" w:hAnsi="Arial" w:cs="Arial"/>
          <w:sz w:val="24"/>
          <w:szCs w:val="24"/>
        </w:rPr>
        <w:t>me</w:t>
      </w:r>
      <w:r w:rsidR="001B1911" w:rsidRPr="001B1911">
        <w:rPr>
          <w:rFonts w:ascii="Arial" w:hAnsi="Arial" w:cs="Arial"/>
          <w:sz w:val="24"/>
          <w:szCs w:val="24"/>
        </w:rPr>
        <w:t xml:space="preserve"> siècle en employant des moyens plus ou moins hon</w:t>
      </w:r>
      <w:r w:rsidR="001B1911">
        <w:rPr>
          <w:rFonts w:ascii="Arial" w:hAnsi="Arial" w:cs="Arial"/>
          <w:sz w:val="24"/>
          <w:szCs w:val="24"/>
        </w:rPr>
        <w:t>orables pour y parvenir. On ima</w:t>
      </w:r>
      <w:r w:rsidR="001B1911" w:rsidRPr="001B1911">
        <w:rPr>
          <w:rFonts w:ascii="Arial" w:hAnsi="Arial" w:cs="Arial"/>
          <w:sz w:val="24"/>
          <w:szCs w:val="24"/>
        </w:rPr>
        <w:t xml:space="preserve">gine tout aussi peu que François trouve intérêt à définir un dogme (une «vérité ») infaillible, par exemple à </w:t>
      </w:r>
      <w:r w:rsidR="001B1911">
        <w:rPr>
          <w:rFonts w:ascii="Arial" w:hAnsi="Arial" w:cs="Arial"/>
          <w:sz w:val="24"/>
          <w:szCs w:val="24"/>
        </w:rPr>
        <w:t>propos de Marie. On verrait plu</w:t>
      </w:r>
      <w:r w:rsidR="001B1911" w:rsidRPr="001B1911">
        <w:rPr>
          <w:rFonts w:ascii="Arial" w:hAnsi="Arial" w:cs="Arial"/>
          <w:sz w:val="24"/>
          <w:szCs w:val="24"/>
        </w:rPr>
        <w:t>tôt le pape</w:t>
      </w:r>
      <w:r w:rsidR="001B1911">
        <w:rPr>
          <w:rFonts w:ascii="Arial" w:hAnsi="Arial" w:cs="Arial"/>
          <w:sz w:val="24"/>
          <w:szCs w:val="24"/>
        </w:rPr>
        <w:t xml:space="preserve"> François (comme Jean XXIII, na</w:t>
      </w:r>
      <w:r w:rsidR="001B1911" w:rsidRPr="001B1911">
        <w:rPr>
          <w:rFonts w:ascii="Arial" w:hAnsi="Arial" w:cs="Arial"/>
          <w:sz w:val="24"/>
          <w:szCs w:val="24"/>
        </w:rPr>
        <w:t>guère, devant des étudiants du Collège grec à R</w:t>
      </w:r>
      <w:r>
        <w:rPr>
          <w:rFonts w:ascii="Arial" w:hAnsi="Arial" w:cs="Arial"/>
          <w:sz w:val="24"/>
          <w:szCs w:val="24"/>
        </w:rPr>
        <w:t xml:space="preserve">ome) déclarer en souriant : « Io non sono </w:t>
      </w:r>
      <w:proofErr w:type="spellStart"/>
      <w:r>
        <w:rPr>
          <w:rFonts w:ascii="Arial" w:hAnsi="Arial" w:cs="Arial"/>
          <w:sz w:val="24"/>
          <w:szCs w:val="24"/>
        </w:rPr>
        <w:t>in</w:t>
      </w:r>
      <w:r w:rsidR="001B1911" w:rsidRPr="001B1911">
        <w:rPr>
          <w:rFonts w:ascii="Arial" w:hAnsi="Arial" w:cs="Arial"/>
          <w:sz w:val="24"/>
          <w:szCs w:val="24"/>
        </w:rPr>
        <w:t>fallibile</w:t>
      </w:r>
      <w:proofErr w:type="spellEnd"/>
      <w:r w:rsidR="001B1911" w:rsidRPr="001B1911">
        <w:rPr>
          <w:rFonts w:ascii="Arial" w:hAnsi="Arial" w:cs="Arial"/>
          <w:sz w:val="24"/>
          <w:szCs w:val="24"/>
        </w:rPr>
        <w:t xml:space="preserve"> », « Je ne suis pas infaillible ». Devant la surprise des étudian</w:t>
      </w:r>
      <w:r>
        <w:rPr>
          <w:rFonts w:ascii="Arial" w:hAnsi="Arial" w:cs="Arial"/>
          <w:sz w:val="24"/>
          <w:szCs w:val="24"/>
        </w:rPr>
        <w:t>ts, Jean XXIII avait ajouté : «J</w:t>
      </w:r>
      <w:r w:rsidR="001B1911" w:rsidRPr="001B1911">
        <w:rPr>
          <w:rFonts w:ascii="Arial" w:hAnsi="Arial" w:cs="Arial"/>
          <w:sz w:val="24"/>
          <w:szCs w:val="24"/>
        </w:rPr>
        <w:t>e suis infaillible uniquement lorsque je porte une définition solennelle, ex cathedra [en chaire], m</w:t>
      </w:r>
      <w:r w:rsidR="001B1911">
        <w:rPr>
          <w:rFonts w:ascii="Arial" w:hAnsi="Arial" w:cs="Arial"/>
          <w:sz w:val="24"/>
          <w:szCs w:val="24"/>
        </w:rPr>
        <w:t>ais jamais je ne porterai de dé</w:t>
      </w:r>
      <w:r w:rsidR="001B1911" w:rsidRPr="001B1911">
        <w:rPr>
          <w:rFonts w:ascii="Arial" w:hAnsi="Arial" w:cs="Arial"/>
          <w:sz w:val="24"/>
          <w:szCs w:val="24"/>
        </w:rPr>
        <w:t xml:space="preserve">finition ex cathedra. » </w:t>
      </w:r>
    </w:p>
    <w:p w:rsidR="003B50F9" w:rsidRDefault="001B1911" w:rsidP="003B50F9">
      <w:pPr>
        <w:spacing w:after="0"/>
        <w:jc w:val="both"/>
        <w:rPr>
          <w:rFonts w:ascii="Arial" w:hAnsi="Arial" w:cs="Arial"/>
          <w:sz w:val="24"/>
          <w:szCs w:val="24"/>
        </w:rPr>
      </w:pPr>
      <w:r w:rsidRPr="001B1911">
        <w:rPr>
          <w:rFonts w:ascii="Arial" w:hAnsi="Arial" w:cs="Arial"/>
          <w:sz w:val="24"/>
          <w:szCs w:val="24"/>
        </w:rPr>
        <w:t xml:space="preserve">Le 18 décembre1979, </w:t>
      </w:r>
      <w:r w:rsidR="003B50F9">
        <w:rPr>
          <w:rFonts w:ascii="Arial" w:hAnsi="Arial" w:cs="Arial"/>
          <w:sz w:val="24"/>
          <w:szCs w:val="24"/>
        </w:rPr>
        <w:t>le pape Jean-</w:t>
      </w:r>
      <w:r w:rsidRPr="001B1911">
        <w:rPr>
          <w:rFonts w:ascii="Arial" w:hAnsi="Arial" w:cs="Arial"/>
          <w:sz w:val="24"/>
          <w:szCs w:val="24"/>
        </w:rPr>
        <w:t>Paul II m'a retiré l'autorisation d'enseigner parce que j'avais mis en qu</w:t>
      </w:r>
      <w:r>
        <w:rPr>
          <w:rFonts w:ascii="Arial" w:hAnsi="Arial" w:cs="Arial"/>
          <w:sz w:val="24"/>
          <w:szCs w:val="24"/>
        </w:rPr>
        <w:t>estion le dogme de l'infaillibilité pontificale. Dans le tome 2 de mes Mémoi</w:t>
      </w:r>
      <w:r w:rsidRPr="001B1911">
        <w:rPr>
          <w:rFonts w:ascii="Arial" w:hAnsi="Arial" w:cs="Arial"/>
          <w:sz w:val="24"/>
          <w:szCs w:val="24"/>
        </w:rPr>
        <w:t>res, j'ai montré, documents à l'appui, qu'il s'agissait d'une mesure préparée secrètement au sommet, q</w:t>
      </w:r>
      <w:r>
        <w:rPr>
          <w:rFonts w:ascii="Arial" w:hAnsi="Arial" w:cs="Arial"/>
          <w:sz w:val="24"/>
          <w:szCs w:val="24"/>
        </w:rPr>
        <w:t xml:space="preserve">ui s'est révélée juridiquement </w:t>
      </w:r>
      <w:r w:rsidRPr="001B1911">
        <w:rPr>
          <w:rFonts w:ascii="Arial" w:hAnsi="Arial" w:cs="Arial"/>
          <w:sz w:val="24"/>
          <w:szCs w:val="24"/>
        </w:rPr>
        <w:t>contestable, t</w:t>
      </w:r>
      <w:r>
        <w:rPr>
          <w:rFonts w:ascii="Arial" w:hAnsi="Arial" w:cs="Arial"/>
          <w:sz w:val="24"/>
          <w:szCs w:val="24"/>
        </w:rPr>
        <w:t>héologiquement infondée et poli</w:t>
      </w:r>
      <w:r w:rsidRPr="001B1911">
        <w:rPr>
          <w:rFonts w:ascii="Arial" w:hAnsi="Arial" w:cs="Arial"/>
          <w:sz w:val="24"/>
          <w:szCs w:val="24"/>
        </w:rPr>
        <w:t>tiquement contr</w:t>
      </w:r>
      <w:r>
        <w:rPr>
          <w:rFonts w:ascii="Arial" w:hAnsi="Arial" w:cs="Arial"/>
          <w:sz w:val="24"/>
          <w:szCs w:val="24"/>
        </w:rPr>
        <w:t>e-productive. A l'époque, le dé</w:t>
      </w:r>
      <w:r w:rsidRPr="001B1911">
        <w:rPr>
          <w:rFonts w:ascii="Arial" w:hAnsi="Arial" w:cs="Arial"/>
          <w:sz w:val="24"/>
          <w:szCs w:val="24"/>
        </w:rPr>
        <w:t>bat sur le retrait de ma mission d'enseignement et l'infaillibilité se poursuivit encore un bon moment, mais</w:t>
      </w:r>
      <w:r>
        <w:rPr>
          <w:rFonts w:ascii="Arial" w:hAnsi="Arial" w:cs="Arial"/>
          <w:sz w:val="24"/>
          <w:szCs w:val="24"/>
        </w:rPr>
        <w:t xml:space="preserve"> cela ne diminua nullement l'es</w:t>
      </w:r>
      <w:r w:rsidRPr="001B1911">
        <w:rPr>
          <w:rFonts w:ascii="Arial" w:hAnsi="Arial" w:cs="Arial"/>
          <w:sz w:val="24"/>
          <w:szCs w:val="24"/>
        </w:rPr>
        <w:t xml:space="preserve">time que me portait le peuple </w:t>
      </w:r>
      <w:r>
        <w:rPr>
          <w:rFonts w:ascii="Arial" w:hAnsi="Arial" w:cs="Arial"/>
          <w:sz w:val="24"/>
          <w:szCs w:val="24"/>
        </w:rPr>
        <w:t xml:space="preserve">chrétien. </w:t>
      </w:r>
    </w:p>
    <w:p w:rsidR="003B50F9" w:rsidRDefault="001B1911" w:rsidP="003B50F9">
      <w:pPr>
        <w:spacing w:after="0"/>
        <w:jc w:val="both"/>
        <w:rPr>
          <w:rFonts w:ascii="Arial" w:hAnsi="Arial" w:cs="Arial"/>
          <w:sz w:val="24"/>
          <w:szCs w:val="24"/>
        </w:rPr>
      </w:pPr>
      <w:r>
        <w:rPr>
          <w:rFonts w:ascii="Arial" w:hAnsi="Arial" w:cs="Arial"/>
          <w:sz w:val="24"/>
          <w:szCs w:val="24"/>
        </w:rPr>
        <w:t xml:space="preserve">Comme je le prédisais </w:t>
      </w:r>
      <w:r w:rsidRPr="001B1911">
        <w:rPr>
          <w:rFonts w:ascii="Arial" w:hAnsi="Arial" w:cs="Arial"/>
          <w:sz w:val="24"/>
          <w:szCs w:val="24"/>
        </w:rPr>
        <w:t>alors, les controverses autour de réformes importantes et nécessaires n'ont pas cessé. Au contra</w:t>
      </w:r>
      <w:r>
        <w:rPr>
          <w:rFonts w:ascii="Arial" w:hAnsi="Arial" w:cs="Arial"/>
          <w:sz w:val="24"/>
          <w:szCs w:val="24"/>
        </w:rPr>
        <w:t>ire, elles se sont considérablement aggravées sous J</w:t>
      </w:r>
      <w:r w:rsidRPr="001B1911">
        <w:rPr>
          <w:rFonts w:ascii="Arial" w:hAnsi="Arial" w:cs="Arial"/>
          <w:sz w:val="24"/>
          <w:szCs w:val="24"/>
        </w:rPr>
        <w:t>ean Paul II et Benoît XVI. J'insistais alors sur l'accord à réaliser entre les confes</w:t>
      </w:r>
      <w:r>
        <w:rPr>
          <w:rFonts w:ascii="Arial" w:hAnsi="Arial" w:cs="Arial"/>
          <w:sz w:val="24"/>
          <w:szCs w:val="24"/>
        </w:rPr>
        <w:t>sions chrétiennes, la reconnais</w:t>
      </w:r>
      <w:r w:rsidRPr="001B1911">
        <w:rPr>
          <w:rFonts w:ascii="Arial" w:hAnsi="Arial" w:cs="Arial"/>
          <w:sz w:val="24"/>
          <w:szCs w:val="24"/>
        </w:rPr>
        <w:t>sance mutuelle des fonctions dans les Eglises et l'accueil eucharistique, les questions du divorce, de l'ordinatio</w:t>
      </w:r>
      <w:r>
        <w:rPr>
          <w:rFonts w:ascii="Arial" w:hAnsi="Arial" w:cs="Arial"/>
          <w:sz w:val="24"/>
          <w:szCs w:val="24"/>
        </w:rPr>
        <w:t>n des femmes, du célibat obliga</w:t>
      </w:r>
      <w:r w:rsidRPr="001B1911">
        <w:rPr>
          <w:rFonts w:ascii="Arial" w:hAnsi="Arial" w:cs="Arial"/>
          <w:sz w:val="24"/>
          <w:szCs w:val="24"/>
        </w:rPr>
        <w:t xml:space="preserve">toire et du manque catastrophique de prêtres, et surtout sur le problème de la direction de l'Eglise catholique. Je posais la question : «Où menez-vous cette Eglise "nôtre" ?» </w:t>
      </w:r>
    </w:p>
    <w:p w:rsidR="003B50F9" w:rsidRDefault="001B1911" w:rsidP="003B50F9">
      <w:pPr>
        <w:spacing w:after="0"/>
        <w:jc w:val="both"/>
        <w:rPr>
          <w:rFonts w:ascii="Arial" w:hAnsi="Arial" w:cs="Arial"/>
          <w:sz w:val="24"/>
          <w:szCs w:val="24"/>
        </w:rPr>
      </w:pPr>
      <w:r w:rsidRPr="001B1911">
        <w:rPr>
          <w:rFonts w:ascii="Arial" w:hAnsi="Arial" w:cs="Arial"/>
          <w:sz w:val="24"/>
          <w:szCs w:val="24"/>
        </w:rPr>
        <w:t>Ces interrogations sont aussi actuelles aujourd'hui qu'il y a 35 ans. Or, l'incapacité à faire des réfo</w:t>
      </w:r>
      <w:r>
        <w:rPr>
          <w:rFonts w:ascii="Arial" w:hAnsi="Arial" w:cs="Arial"/>
          <w:sz w:val="24"/>
          <w:szCs w:val="24"/>
        </w:rPr>
        <w:t>rmes dans tous ces domaines pro</w:t>
      </w:r>
      <w:r w:rsidRPr="001B1911">
        <w:rPr>
          <w:rFonts w:ascii="Arial" w:hAnsi="Arial" w:cs="Arial"/>
          <w:sz w:val="24"/>
          <w:szCs w:val="24"/>
        </w:rPr>
        <w:t>vient, aujourd'hui comme hier, de la doctrine de l'infaillibilité pontificale, qui a plongé notre Eglise dans un long hiver. Comme Jean XXIII en d'autres temps, le pape François tente de toutes ses forces d'insuffler de l'air frais dans l'Eglise. Mais il rencontre une résistance massive, comme on l'a</w:t>
      </w:r>
      <w:r>
        <w:rPr>
          <w:rFonts w:ascii="Arial" w:hAnsi="Arial" w:cs="Arial"/>
          <w:sz w:val="24"/>
          <w:szCs w:val="24"/>
        </w:rPr>
        <w:t xml:space="preserve"> vu en octobre 2015, lors du sy</w:t>
      </w:r>
      <w:r w:rsidRPr="001B1911">
        <w:rPr>
          <w:rFonts w:ascii="Arial" w:hAnsi="Arial" w:cs="Arial"/>
          <w:sz w:val="24"/>
          <w:szCs w:val="24"/>
        </w:rPr>
        <w:t>node mondial sur la famille. Il ne faut pas s'y tromper : sans u</w:t>
      </w:r>
      <w:r>
        <w:rPr>
          <w:rFonts w:ascii="Arial" w:hAnsi="Arial" w:cs="Arial"/>
          <w:sz w:val="24"/>
          <w:szCs w:val="24"/>
        </w:rPr>
        <w:t>ne « ré</w:t>
      </w:r>
      <w:r w:rsidRPr="001B1911">
        <w:rPr>
          <w:rFonts w:ascii="Arial" w:hAnsi="Arial" w:cs="Arial"/>
          <w:sz w:val="24"/>
          <w:szCs w:val="24"/>
        </w:rPr>
        <w:t>vision » constructive du dogme de l'infaillib</w:t>
      </w:r>
      <w:r>
        <w:rPr>
          <w:rFonts w:ascii="Arial" w:hAnsi="Arial" w:cs="Arial"/>
          <w:sz w:val="24"/>
          <w:szCs w:val="24"/>
        </w:rPr>
        <w:t>ilité, il sera difficile de met</w:t>
      </w:r>
      <w:r w:rsidRPr="001B1911">
        <w:rPr>
          <w:rFonts w:ascii="Arial" w:hAnsi="Arial" w:cs="Arial"/>
          <w:sz w:val="24"/>
          <w:szCs w:val="24"/>
        </w:rPr>
        <w:t xml:space="preserve">tre en œuvre une véritable rénovation. </w:t>
      </w:r>
    </w:p>
    <w:p w:rsidR="003B50F9" w:rsidRDefault="001B1911" w:rsidP="003B50F9">
      <w:pPr>
        <w:spacing w:after="0"/>
        <w:jc w:val="both"/>
        <w:rPr>
          <w:rFonts w:ascii="Arial" w:hAnsi="Arial" w:cs="Arial"/>
          <w:sz w:val="24"/>
          <w:szCs w:val="24"/>
        </w:rPr>
      </w:pPr>
      <w:r w:rsidRPr="001B1911">
        <w:rPr>
          <w:rFonts w:ascii="Arial" w:hAnsi="Arial" w:cs="Arial"/>
          <w:sz w:val="24"/>
          <w:szCs w:val="24"/>
        </w:rPr>
        <w:t>Que la discussion sur ce point ne soit plus d'actualité est d'autant plus étonnant</w:t>
      </w:r>
      <w:r w:rsidR="00DA68F1">
        <w:rPr>
          <w:rFonts w:ascii="Arial" w:hAnsi="Arial" w:cs="Arial"/>
          <w:sz w:val="24"/>
          <w:szCs w:val="24"/>
        </w:rPr>
        <w:t>.</w:t>
      </w:r>
      <w:r w:rsidRPr="001B1911">
        <w:rPr>
          <w:rFonts w:ascii="Arial" w:hAnsi="Arial" w:cs="Arial"/>
          <w:sz w:val="24"/>
          <w:szCs w:val="24"/>
        </w:rPr>
        <w:t xml:space="preserve"> De crainte d'avoir à subir des sanctions semblables aux miennes</w:t>
      </w:r>
      <w:r>
        <w:rPr>
          <w:rFonts w:ascii="Arial" w:hAnsi="Arial" w:cs="Arial"/>
          <w:sz w:val="24"/>
          <w:szCs w:val="24"/>
        </w:rPr>
        <w:t>, nombre de théologiens catholi</w:t>
      </w:r>
      <w:r w:rsidRPr="001B1911">
        <w:rPr>
          <w:rFonts w:ascii="Arial" w:hAnsi="Arial" w:cs="Arial"/>
          <w:sz w:val="24"/>
          <w:szCs w:val="24"/>
        </w:rPr>
        <w:t>ques ont pratiq</w:t>
      </w:r>
      <w:r>
        <w:rPr>
          <w:rFonts w:ascii="Arial" w:hAnsi="Arial" w:cs="Arial"/>
          <w:sz w:val="24"/>
          <w:szCs w:val="24"/>
        </w:rPr>
        <w:t>uement baissé les bras pour cri</w:t>
      </w:r>
      <w:r w:rsidRPr="001B1911">
        <w:rPr>
          <w:rFonts w:ascii="Arial" w:hAnsi="Arial" w:cs="Arial"/>
          <w:sz w:val="24"/>
          <w:szCs w:val="24"/>
        </w:rPr>
        <w:t>tiquer l'idéologie de</w:t>
      </w:r>
      <w:r>
        <w:rPr>
          <w:rFonts w:ascii="Arial" w:hAnsi="Arial" w:cs="Arial"/>
          <w:sz w:val="24"/>
          <w:szCs w:val="24"/>
        </w:rPr>
        <w:t xml:space="preserve"> l'infaillibilité, et la hiérar</w:t>
      </w:r>
      <w:r w:rsidRPr="001B1911">
        <w:rPr>
          <w:rFonts w:ascii="Arial" w:hAnsi="Arial" w:cs="Arial"/>
          <w:sz w:val="24"/>
          <w:szCs w:val="24"/>
        </w:rPr>
        <w:t>chie s'efforce d'éviter autant que faire se peut ce thème impopulaire dans l'Eglise et la société. Quand il était pré</w:t>
      </w:r>
      <w:r>
        <w:rPr>
          <w:rFonts w:ascii="Arial" w:hAnsi="Arial" w:cs="Arial"/>
          <w:sz w:val="24"/>
          <w:szCs w:val="24"/>
        </w:rPr>
        <w:t xml:space="preserve">fet de la Congrégation pour la </w:t>
      </w:r>
      <w:r w:rsidRPr="001B1911">
        <w:rPr>
          <w:rFonts w:ascii="Arial" w:hAnsi="Arial" w:cs="Arial"/>
          <w:sz w:val="24"/>
          <w:szCs w:val="24"/>
        </w:rPr>
        <w:t>doctrine de la foi, c'est seulement en quelques rares occasions que Joseph Ratzinger a évoqué expressément la question. Pourtant, le tabou de l'infaillibilité a bloqué toutes les réformes qui, depuis le concile Vatican II (1</w:t>
      </w:r>
      <w:r>
        <w:rPr>
          <w:rFonts w:ascii="Arial" w:hAnsi="Arial" w:cs="Arial"/>
          <w:sz w:val="24"/>
          <w:szCs w:val="24"/>
        </w:rPr>
        <w:t>962-1965), auraient exigé la rév</w:t>
      </w:r>
      <w:r w:rsidRPr="001B1911">
        <w:rPr>
          <w:rFonts w:ascii="Arial" w:hAnsi="Arial" w:cs="Arial"/>
          <w:sz w:val="24"/>
          <w:szCs w:val="24"/>
        </w:rPr>
        <w:t xml:space="preserve">ision de propositions dogmatiques antérieures. </w:t>
      </w:r>
    </w:p>
    <w:p w:rsidR="003B50F9" w:rsidRDefault="003B50F9" w:rsidP="003B50F9">
      <w:pPr>
        <w:spacing w:after="0"/>
        <w:jc w:val="both"/>
        <w:rPr>
          <w:rFonts w:ascii="Arial" w:hAnsi="Arial" w:cs="Arial"/>
          <w:sz w:val="24"/>
          <w:szCs w:val="24"/>
        </w:rPr>
      </w:pPr>
    </w:p>
    <w:p w:rsidR="003B50F9" w:rsidRDefault="003B50F9" w:rsidP="003B50F9">
      <w:pPr>
        <w:spacing w:after="0"/>
        <w:jc w:val="both"/>
        <w:rPr>
          <w:rFonts w:ascii="Arial" w:hAnsi="Arial" w:cs="Arial"/>
          <w:sz w:val="24"/>
          <w:szCs w:val="24"/>
        </w:rPr>
      </w:pPr>
    </w:p>
    <w:p w:rsidR="001B1911" w:rsidRDefault="001B1911" w:rsidP="003B50F9">
      <w:pPr>
        <w:spacing w:after="0"/>
        <w:jc w:val="both"/>
        <w:rPr>
          <w:rFonts w:ascii="Arial" w:hAnsi="Arial" w:cs="Arial"/>
          <w:sz w:val="24"/>
          <w:szCs w:val="24"/>
        </w:rPr>
      </w:pPr>
      <w:r w:rsidRPr="001B1911">
        <w:rPr>
          <w:rFonts w:ascii="Arial" w:hAnsi="Arial" w:cs="Arial"/>
          <w:sz w:val="24"/>
          <w:szCs w:val="24"/>
        </w:rPr>
        <w:t xml:space="preserve">Cela vaut non seulement pour l'encyclique </w:t>
      </w:r>
      <w:r>
        <w:rPr>
          <w:rFonts w:ascii="Arial" w:hAnsi="Arial" w:cs="Arial"/>
          <w:sz w:val="24"/>
          <w:szCs w:val="24"/>
        </w:rPr>
        <w:t>« </w:t>
      </w:r>
      <w:proofErr w:type="spellStart"/>
      <w:r w:rsidRPr="001B1911">
        <w:rPr>
          <w:rFonts w:ascii="Arial" w:hAnsi="Arial" w:cs="Arial"/>
          <w:sz w:val="24"/>
          <w:szCs w:val="24"/>
        </w:rPr>
        <w:t>Humanae</w:t>
      </w:r>
      <w:proofErr w:type="spellEnd"/>
      <w:r w:rsidRPr="001B1911">
        <w:rPr>
          <w:rFonts w:ascii="Arial" w:hAnsi="Arial" w:cs="Arial"/>
          <w:sz w:val="24"/>
          <w:szCs w:val="24"/>
        </w:rPr>
        <w:t xml:space="preserve"> Vitae</w:t>
      </w:r>
      <w:r>
        <w:rPr>
          <w:rFonts w:ascii="Arial" w:hAnsi="Arial" w:cs="Arial"/>
          <w:sz w:val="24"/>
          <w:szCs w:val="24"/>
        </w:rPr>
        <w:t> »</w:t>
      </w:r>
      <w:r w:rsidRPr="001B1911">
        <w:rPr>
          <w:rFonts w:ascii="Arial" w:hAnsi="Arial" w:cs="Arial"/>
          <w:sz w:val="24"/>
          <w:szCs w:val="24"/>
        </w:rPr>
        <w:t xml:space="preserve"> contre la contraception, mais aussi pour</w:t>
      </w:r>
      <w:r w:rsidR="00DA68F1">
        <w:rPr>
          <w:rFonts w:ascii="Arial" w:hAnsi="Arial" w:cs="Arial"/>
          <w:sz w:val="24"/>
          <w:szCs w:val="24"/>
        </w:rPr>
        <w:t xml:space="preserve"> les sacrements et le magistère </w:t>
      </w:r>
      <w:r w:rsidRPr="001B1911">
        <w:rPr>
          <w:rFonts w:ascii="Arial" w:hAnsi="Arial" w:cs="Arial"/>
          <w:sz w:val="24"/>
          <w:szCs w:val="24"/>
        </w:rPr>
        <w:t>« authentique » monopolisé par Rome comme pour le rapport entre sacerdoce particulier et sacerdoce universe</w:t>
      </w:r>
      <w:r>
        <w:rPr>
          <w:rFonts w:ascii="Arial" w:hAnsi="Arial" w:cs="Arial"/>
          <w:sz w:val="24"/>
          <w:szCs w:val="24"/>
        </w:rPr>
        <w:t>l; c'est vrai aussi d'une struc</w:t>
      </w:r>
      <w:r w:rsidRPr="001B1911">
        <w:rPr>
          <w:rFonts w:ascii="Arial" w:hAnsi="Arial" w:cs="Arial"/>
          <w:sz w:val="24"/>
          <w:szCs w:val="24"/>
        </w:rPr>
        <w:t>ture de l'Eglise de type synodal face au pouvoir absolu revendiqué par le pape, des rapports avec les autres</w:t>
      </w:r>
      <w:r>
        <w:rPr>
          <w:rFonts w:ascii="Arial" w:hAnsi="Arial" w:cs="Arial"/>
          <w:sz w:val="24"/>
          <w:szCs w:val="24"/>
        </w:rPr>
        <w:t xml:space="preserve"> confessions et les autres reli</w:t>
      </w:r>
      <w:r w:rsidRPr="001B1911">
        <w:rPr>
          <w:rFonts w:ascii="Arial" w:hAnsi="Arial" w:cs="Arial"/>
          <w:sz w:val="24"/>
          <w:szCs w:val="24"/>
        </w:rPr>
        <w:t>gions, et finalement avec le monde en général. C'est pourquoi la question se pose de façon plus urgente que jamai</w:t>
      </w:r>
      <w:r>
        <w:rPr>
          <w:rFonts w:ascii="Arial" w:hAnsi="Arial" w:cs="Arial"/>
          <w:sz w:val="24"/>
          <w:szCs w:val="24"/>
        </w:rPr>
        <w:t>s : où va, au début du XXIème siè</w:t>
      </w:r>
      <w:r w:rsidRPr="001B1911">
        <w:rPr>
          <w:rFonts w:ascii="Arial" w:hAnsi="Arial" w:cs="Arial"/>
          <w:sz w:val="24"/>
          <w:szCs w:val="24"/>
        </w:rPr>
        <w:t xml:space="preserve">cle, cette Eglise </w:t>
      </w:r>
      <w:r>
        <w:rPr>
          <w:rFonts w:ascii="Arial" w:hAnsi="Arial" w:cs="Arial"/>
          <w:sz w:val="24"/>
          <w:szCs w:val="24"/>
        </w:rPr>
        <w:t>toujours rivée au dogme de l'in</w:t>
      </w:r>
      <w:r w:rsidRPr="001B1911">
        <w:rPr>
          <w:rFonts w:ascii="Arial" w:hAnsi="Arial" w:cs="Arial"/>
          <w:sz w:val="24"/>
          <w:szCs w:val="24"/>
        </w:rPr>
        <w:t xml:space="preserve">faillibilité ? La période </w:t>
      </w:r>
      <w:proofErr w:type="spellStart"/>
      <w:r w:rsidRPr="001B1911">
        <w:rPr>
          <w:rFonts w:ascii="Arial" w:hAnsi="Arial" w:cs="Arial"/>
          <w:sz w:val="24"/>
          <w:szCs w:val="24"/>
        </w:rPr>
        <w:t>antimodeme</w:t>
      </w:r>
      <w:proofErr w:type="spellEnd"/>
      <w:r w:rsidRPr="001B1911">
        <w:rPr>
          <w:rFonts w:ascii="Arial" w:hAnsi="Arial" w:cs="Arial"/>
          <w:sz w:val="24"/>
          <w:szCs w:val="24"/>
        </w:rPr>
        <w:t xml:space="preserve"> inaugurée par le premier concile du Vatican (1870-1871) n'est-elle pas définitivement derrière nous ? </w:t>
      </w:r>
    </w:p>
    <w:p w:rsidR="003B50F9" w:rsidRPr="001B1911" w:rsidRDefault="003B50F9" w:rsidP="003B50F9">
      <w:pPr>
        <w:spacing w:after="0"/>
        <w:jc w:val="both"/>
        <w:rPr>
          <w:rFonts w:ascii="Arial" w:hAnsi="Arial" w:cs="Arial"/>
          <w:sz w:val="24"/>
          <w:szCs w:val="24"/>
        </w:rPr>
      </w:pPr>
    </w:p>
    <w:p w:rsidR="001B1911" w:rsidRDefault="001B1911" w:rsidP="001B1911">
      <w:pPr>
        <w:jc w:val="both"/>
        <w:rPr>
          <w:rFonts w:ascii="Arial" w:hAnsi="Arial" w:cs="Arial"/>
          <w:sz w:val="24"/>
          <w:szCs w:val="24"/>
        </w:rPr>
      </w:pPr>
      <w:r w:rsidRPr="001B1911">
        <w:rPr>
          <w:rFonts w:ascii="Arial" w:hAnsi="Arial" w:cs="Arial"/>
          <w:sz w:val="24"/>
          <w:szCs w:val="24"/>
        </w:rPr>
        <w:t xml:space="preserve">SUPPLIQUE POUR UNE DISCUSSION LIBRE </w:t>
      </w:r>
    </w:p>
    <w:p w:rsidR="003B50F9" w:rsidRDefault="001B1911" w:rsidP="003B50F9">
      <w:pPr>
        <w:spacing w:after="0"/>
        <w:jc w:val="both"/>
        <w:rPr>
          <w:rFonts w:ascii="Arial" w:hAnsi="Arial" w:cs="Arial"/>
          <w:sz w:val="24"/>
          <w:szCs w:val="24"/>
        </w:rPr>
      </w:pPr>
      <w:r w:rsidRPr="001B1911">
        <w:rPr>
          <w:rFonts w:ascii="Arial" w:hAnsi="Arial" w:cs="Arial"/>
          <w:sz w:val="24"/>
          <w:szCs w:val="24"/>
        </w:rPr>
        <w:t>En 2016, j'aurai 88 ans, et je peux dire que je n'ai épargné aucun effort pou</w:t>
      </w:r>
      <w:r>
        <w:rPr>
          <w:rFonts w:ascii="Arial" w:hAnsi="Arial" w:cs="Arial"/>
          <w:sz w:val="24"/>
          <w:szCs w:val="24"/>
        </w:rPr>
        <w:t>r réunir dans le tome V de mes œ</w:t>
      </w:r>
      <w:r w:rsidRPr="001B1911">
        <w:rPr>
          <w:rFonts w:ascii="Arial" w:hAnsi="Arial" w:cs="Arial"/>
          <w:sz w:val="24"/>
          <w:szCs w:val="24"/>
        </w:rPr>
        <w:t>uvres complètes, qui porte sur l'infaillibilité, mes nombreux textes sur ce sujet et les classer, d</w:t>
      </w:r>
      <w:r>
        <w:rPr>
          <w:rFonts w:ascii="Arial" w:hAnsi="Arial" w:cs="Arial"/>
          <w:sz w:val="24"/>
          <w:szCs w:val="24"/>
        </w:rPr>
        <w:t>ans l'ordre chronologique et se</w:t>
      </w:r>
      <w:r w:rsidRPr="001B1911">
        <w:rPr>
          <w:rFonts w:ascii="Arial" w:hAnsi="Arial" w:cs="Arial"/>
          <w:sz w:val="24"/>
          <w:szCs w:val="24"/>
        </w:rPr>
        <w:t xml:space="preserve">lon leur contenu, en suivant les phases de la controverse. Avec </w:t>
      </w:r>
      <w:r>
        <w:rPr>
          <w:rFonts w:ascii="Arial" w:hAnsi="Arial" w:cs="Arial"/>
          <w:sz w:val="24"/>
          <w:szCs w:val="24"/>
        </w:rPr>
        <w:t>ce livre dans les mains, je vou</w:t>
      </w:r>
      <w:r w:rsidRPr="001B1911">
        <w:rPr>
          <w:rFonts w:ascii="Arial" w:hAnsi="Arial" w:cs="Arial"/>
          <w:sz w:val="24"/>
          <w:szCs w:val="24"/>
        </w:rPr>
        <w:t>drais renouveler l'appel au pape que j'ai lancé à plusieurs reprises, en vain, durant les décennies passées. Au pap</w:t>
      </w:r>
      <w:r>
        <w:rPr>
          <w:rFonts w:ascii="Arial" w:hAnsi="Arial" w:cs="Arial"/>
          <w:sz w:val="24"/>
          <w:szCs w:val="24"/>
        </w:rPr>
        <w:t>e François, qui m'a toujours ré</w:t>
      </w:r>
      <w:r w:rsidRPr="001B1911">
        <w:rPr>
          <w:rFonts w:ascii="Arial" w:hAnsi="Arial" w:cs="Arial"/>
          <w:sz w:val="24"/>
          <w:szCs w:val="24"/>
        </w:rPr>
        <w:t>pondu fraterne</w:t>
      </w:r>
      <w:r>
        <w:rPr>
          <w:rFonts w:ascii="Arial" w:hAnsi="Arial" w:cs="Arial"/>
          <w:sz w:val="24"/>
          <w:szCs w:val="24"/>
        </w:rPr>
        <w:t>llement, j'adresse en effet ins</w:t>
      </w:r>
      <w:r w:rsidRPr="001B1911">
        <w:rPr>
          <w:rFonts w:ascii="Arial" w:hAnsi="Arial" w:cs="Arial"/>
          <w:sz w:val="24"/>
          <w:szCs w:val="24"/>
        </w:rPr>
        <w:t>tamment la supplique suivante :</w:t>
      </w:r>
    </w:p>
    <w:p w:rsidR="003B50F9" w:rsidRDefault="003B50F9" w:rsidP="003B50F9">
      <w:pPr>
        <w:spacing w:after="0"/>
        <w:jc w:val="both"/>
        <w:rPr>
          <w:rFonts w:ascii="Arial" w:hAnsi="Arial" w:cs="Arial"/>
          <w:sz w:val="24"/>
          <w:szCs w:val="24"/>
        </w:rPr>
      </w:pPr>
      <w:r>
        <w:rPr>
          <w:rFonts w:ascii="Arial" w:hAnsi="Arial" w:cs="Arial"/>
          <w:sz w:val="24"/>
          <w:szCs w:val="24"/>
        </w:rPr>
        <w:t>«J</w:t>
      </w:r>
      <w:r w:rsidR="001B1911" w:rsidRPr="001B1911">
        <w:rPr>
          <w:rFonts w:ascii="Arial" w:hAnsi="Arial" w:cs="Arial"/>
          <w:sz w:val="24"/>
          <w:szCs w:val="24"/>
        </w:rPr>
        <w:t>e vous pr</w:t>
      </w:r>
      <w:r w:rsidR="001B1911">
        <w:rPr>
          <w:rFonts w:ascii="Arial" w:hAnsi="Arial" w:cs="Arial"/>
          <w:sz w:val="24"/>
          <w:szCs w:val="24"/>
        </w:rPr>
        <w:t>ie de recevoir cette ample docu</w:t>
      </w:r>
      <w:r w:rsidR="001B1911" w:rsidRPr="001B1911">
        <w:rPr>
          <w:rFonts w:ascii="Arial" w:hAnsi="Arial" w:cs="Arial"/>
          <w:sz w:val="24"/>
          <w:szCs w:val="24"/>
        </w:rPr>
        <w:t>mentation et de permettre dans notre Eglise une discussion libre, ouverte et sans préjugé sur toutes les questions refoulées et non résolues qui ont un lien avec le dogme de l'infaillibilité. On pourrait ainsi réexaminer honnêtement l'héritage p</w:t>
      </w:r>
      <w:r w:rsidR="001B1911">
        <w:rPr>
          <w:rFonts w:ascii="Arial" w:hAnsi="Arial" w:cs="Arial"/>
          <w:sz w:val="24"/>
          <w:szCs w:val="24"/>
        </w:rPr>
        <w:t>roblématique des 150 années pas</w:t>
      </w:r>
      <w:r w:rsidR="001B1911" w:rsidRPr="001B1911">
        <w:rPr>
          <w:rFonts w:ascii="Arial" w:hAnsi="Arial" w:cs="Arial"/>
          <w:sz w:val="24"/>
          <w:szCs w:val="24"/>
        </w:rPr>
        <w:t>sées et le rectifier dans le sens de l'Ecriture sainte et de la tradition œcuménique. Il ne s'agit certes pas de</w:t>
      </w:r>
      <w:r w:rsidR="001B1911">
        <w:rPr>
          <w:rFonts w:ascii="Arial" w:hAnsi="Arial" w:cs="Arial"/>
          <w:sz w:val="24"/>
          <w:szCs w:val="24"/>
        </w:rPr>
        <w:t xml:space="preserve"> tomber dans un grossier relati</w:t>
      </w:r>
      <w:r w:rsidR="001B1911" w:rsidRPr="001B1911">
        <w:rPr>
          <w:rFonts w:ascii="Arial" w:hAnsi="Arial" w:cs="Arial"/>
          <w:sz w:val="24"/>
          <w:szCs w:val="24"/>
        </w:rPr>
        <w:t>visme, qui m</w:t>
      </w:r>
      <w:r w:rsidR="001B1911">
        <w:rPr>
          <w:rFonts w:ascii="Arial" w:hAnsi="Arial" w:cs="Arial"/>
          <w:sz w:val="24"/>
          <w:szCs w:val="24"/>
        </w:rPr>
        <w:t xml:space="preserve">ine les fondements éthiques de </w:t>
      </w:r>
      <w:r w:rsidR="001B1911" w:rsidRPr="001B1911">
        <w:rPr>
          <w:rFonts w:ascii="Arial" w:hAnsi="Arial" w:cs="Arial"/>
          <w:sz w:val="24"/>
          <w:szCs w:val="24"/>
        </w:rPr>
        <w:t>l'Eglise et de la société. Mais il ne s'agit pas non plus de tomber dans un dogmatisme sans cœur qui tue l'esprit en</w:t>
      </w:r>
      <w:r w:rsidR="001B1911">
        <w:rPr>
          <w:rFonts w:ascii="Arial" w:hAnsi="Arial" w:cs="Arial"/>
          <w:sz w:val="24"/>
          <w:szCs w:val="24"/>
        </w:rPr>
        <w:t xml:space="preserve"> s'appuyant sur la lettre, empê</w:t>
      </w:r>
      <w:r w:rsidR="001B1911" w:rsidRPr="001B1911">
        <w:rPr>
          <w:rFonts w:ascii="Arial" w:hAnsi="Arial" w:cs="Arial"/>
          <w:sz w:val="24"/>
          <w:szCs w:val="24"/>
        </w:rPr>
        <w:t>che le renouvellement effectif de la doctrine et de la vie de l'Eg</w:t>
      </w:r>
      <w:r w:rsidR="001B1911">
        <w:rPr>
          <w:rFonts w:ascii="Arial" w:hAnsi="Arial" w:cs="Arial"/>
          <w:sz w:val="24"/>
          <w:szCs w:val="24"/>
        </w:rPr>
        <w:t>lise et bloque toute avancée sé</w:t>
      </w:r>
      <w:r w:rsidR="001B1911" w:rsidRPr="001B1911">
        <w:rPr>
          <w:rFonts w:ascii="Arial" w:hAnsi="Arial" w:cs="Arial"/>
          <w:sz w:val="24"/>
          <w:szCs w:val="24"/>
        </w:rPr>
        <w:t>rieuse de la dynamique œcuménique. Et il s'agit encore moi</w:t>
      </w:r>
      <w:r w:rsidR="001B1911">
        <w:rPr>
          <w:rFonts w:ascii="Arial" w:hAnsi="Arial" w:cs="Arial"/>
          <w:sz w:val="24"/>
          <w:szCs w:val="24"/>
        </w:rPr>
        <w:t>ns pour moi d'avoir personnelle</w:t>
      </w:r>
      <w:r w:rsidR="001B1911" w:rsidRPr="001B1911">
        <w:rPr>
          <w:rFonts w:ascii="Arial" w:hAnsi="Arial" w:cs="Arial"/>
          <w:sz w:val="24"/>
          <w:szCs w:val="24"/>
        </w:rPr>
        <w:t>ment raison: c'est le bien de l</w:t>
      </w:r>
      <w:r w:rsidR="001B1911">
        <w:rPr>
          <w:rFonts w:ascii="Arial" w:hAnsi="Arial" w:cs="Arial"/>
          <w:sz w:val="24"/>
          <w:szCs w:val="24"/>
        </w:rPr>
        <w:t>'Eglise et de l'œcum</w:t>
      </w:r>
      <w:r w:rsidR="001B1911" w:rsidRPr="001B1911">
        <w:rPr>
          <w:rFonts w:ascii="Arial" w:hAnsi="Arial" w:cs="Arial"/>
          <w:sz w:val="24"/>
          <w:szCs w:val="24"/>
        </w:rPr>
        <w:t>énisme</w:t>
      </w:r>
      <w:r>
        <w:rPr>
          <w:rFonts w:ascii="Arial" w:hAnsi="Arial" w:cs="Arial"/>
          <w:sz w:val="24"/>
          <w:szCs w:val="24"/>
        </w:rPr>
        <w:t xml:space="preserve"> qui est en jeu ici. »</w:t>
      </w:r>
    </w:p>
    <w:p w:rsidR="003B50F9" w:rsidRDefault="001B1911" w:rsidP="003B50F9">
      <w:pPr>
        <w:spacing w:after="0"/>
        <w:jc w:val="both"/>
        <w:rPr>
          <w:rFonts w:ascii="Arial" w:hAnsi="Arial" w:cs="Arial"/>
          <w:sz w:val="24"/>
          <w:szCs w:val="24"/>
        </w:rPr>
      </w:pPr>
      <w:r w:rsidRPr="001B1911">
        <w:rPr>
          <w:rFonts w:ascii="Arial" w:hAnsi="Arial" w:cs="Arial"/>
          <w:sz w:val="24"/>
          <w:szCs w:val="24"/>
        </w:rPr>
        <w:t>« Je suis parf</w:t>
      </w:r>
      <w:r>
        <w:rPr>
          <w:rFonts w:ascii="Arial" w:hAnsi="Arial" w:cs="Arial"/>
          <w:sz w:val="24"/>
          <w:szCs w:val="24"/>
        </w:rPr>
        <w:t>aitement conscient que cette de</w:t>
      </w:r>
      <w:r w:rsidRPr="001B1911">
        <w:rPr>
          <w:rFonts w:ascii="Arial" w:hAnsi="Arial" w:cs="Arial"/>
          <w:sz w:val="24"/>
          <w:szCs w:val="24"/>
        </w:rPr>
        <w:t>mande peut compliquer les choses pour vous qui vivez parmi les loups, si l'on en croit un bon connaisseur du Vatican. Mais confronté l'an passé aux maladies et m</w:t>
      </w:r>
      <w:r>
        <w:rPr>
          <w:rFonts w:ascii="Arial" w:hAnsi="Arial" w:cs="Arial"/>
          <w:sz w:val="24"/>
          <w:szCs w:val="24"/>
        </w:rPr>
        <w:t>ême aux scanda</w:t>
      </w:r>
      <w:r w:rsidRPr="001B1911">
        <w:rPr>
          <w:rFonts w:ascii="Arial" w:hAnsi="Arial" w:cs="Arial"/>
          <w:sz w:val="24"/>
          <w:szCs w:val="24"/>
        </w:rPr>
        <w:t>les de la Curi</w:t>
      </w:r>
      <w:r>
        <w:rPr>
          <w:rFonts w:ascii="Arial" w:hAnsi="Arial" w:cs="Arial"/>
          <w:sz w:val="24"/>
          <w:szCs w:val="24"/>
        </w:rPr>
        <w:t>e romaine, vous avez courageuse</w:t>
      </w:r>
      <w:r w:rsidRPr="001B1911">
        <w:rPr>
          <w:rFonts w:ascii="Arial" w:hAnsi="Arial" w:cs="Arial"/>
          <w:sz w:val="24"/>
          <w:szCs w:val="24"/>
        </w:rPr>
        <w:t>ment confirmé, dans votre allocution du 21 décembre 2015, votre volonté de réformes : "Je considère de mon devoir de confirmer que cela a été - et s</w:t>
      </w:r>
      <w:r>
        <w:rPr>
          <w:rFonts w:ascii="Arial" w:hAnsi="Arial" w:cs="Arial"/>
          <w:sz w:val="24"/>
          <w:szCs w:val="24"/>
        </w:rPr>
        <w:t>era toujours - l'objet d'une ré</w:t>
      </w:r>
      <w:r w:rsidRPr="001B1911">
        <w:rPr>
          <w:rFonts w:ascii="Arial" w:hAnsi="Arial" w:cs="Arial"/>
          <w:sz w:val="24"/>
          <w:szCs w:val="24"/>
        </w:rPr>
        <w:t>flexion sincère et</w:t>
      </w:r>
      <w:r>
        <w:rPr>
          <w:rFonts w:ascii="Arial" w:hAnsi="Arial" w:cs="Arial"/>
          <w:sz w:val="24"/>
          <w:szCs w:val="24"/>
        </w:rPr>
        <w:t xml:space="preserve"> de mesures essentielles. La ré</w:t>
      </w:r>
      <w:r w:rsidRPr="001B1911">
        <w:rPr>
          <w:rFonts w:ascii="Arial" w:hAnsi="Arial" w:cs="Arial"/>
          <w:sz w:val="24"/>
          <w:szCs w:val="24"/>
        </w:rPr>
        <w:t xml:space="preserve">forme ira résolument de l'avant, avec énergie et lucidité, car </w:t>
      </w:r>
      <w:r>
        <w:rPr>
          <w:rFonts w:ascii="Arial" w:hAnsi="Arial" w:cs="Arial"/>
          <w:sz w:val="24"/>
          <w:szCs w:val="24"/>
        </w:rPr>
        <w:t>« </w:t>
      </w:r>
      <w:proofErr w:type="spellStart"/>
      <w:r w:rsidRPr="001B1911">
        <w:rPr>
          <w:rFonts w:ascii="Arial" w:hAnsi="Arial" w:cs="Arial"/>
          <w:sz w:val="24"/>
          <w:szCs w:val="24"/>
        </w:rPr>
        <w:t>Ecclesia</w:t>
      </w:r>
      <w:proofErr w:type="spellEnd"/>
      <w:r w:rsidRPr="001B1911">
        <w:rPr>
          <w:rFonts w:ascii="Arial" w:hAnsi="Arial" w:cs="Arial"/>
          <w:sz w:val="24"/>
          <w:szCs w:val="24"/>
        </w:rPr>
        <w:t xml:space="preserve"> semper </w:t>
      </w:r>
      <w:proofErr w:type="spellStart"/>
      <w:r w:rsidRPr="001B1911">
        <w:rPr>
          <w:rFonts w:ascii="Arial" w:hAnsi="Arial" w:cs="Arial"/>
          <w:sz w:val="24"/>
          <w:szCs w:val="24"/>
        </w:rPr>
        <w:t>reformanda</w:t>
      </w:r>
      <w:proofErr w:type="spellEnd"/>
      <w:r>
        <w:rPr>
          <w:rFonts w:ascii="Arial" w:hAnsi="Arial" w:cs="Arial"/>
          <w:sz w:val="24"/>
          <w:szCs w:val="24"/>
        </w:rPr>
        <w:t> »</w:t>
      </w:r>
      <w:r w:rsidRPr="001B1911">
        <w:rPr>
          <w:rFonts w:ascii="Arial" w:hAnsi="Arial" w:cs="Arial"/>
          <w:sz w:val="24"/>
          <w:szCs w:val="24"/>
        </w:rPr>
        <w:t>, l'Eglise doit être constamment réformée.</w:t>
      </w:r>
      <w:r w:rsidR="003B50F9">
        <w:rPr>
          <w:rFonts w:ascii="Arial" w:hAnsi="Arial" w:cs="Arial"/>
          <w:sz w:val="24"/>
          <w:szCs w:val="24"/>
        </w:rPr>
        <w:t> »</w:t>
      </w:r>
    </w:p>
    <w:p w:rsidR="001B1911" w:rsidRDefault="001B1911" w:rsidP="003B50F9">
      <w:pPr>
        <w:spacing w:after="0"/>
        <w:jc w:val="both"/>
        <w:rPr>
          <w:rFonts w:ascii="Arial" w:hAnsi="Arial" w:cs="Arial"/>
          <w:sz w:val="24"/>
          <w:szCs w:val="24"/>
        </w:rPr>
      </w:pPr>
      <w:r w:rsidRPr="001B1911">
        <w:rPr>
          <w:rFonts w:ascii="Arial" w:hAnsi="Arial" w:cs="Arial"/>
          <w:sz w:val="24"/>
          <w:szCs w:val="24"/>
        </w:rPr>
        <w:t xml:space="preserve">« La question de </w:t>
      </w:r>
      <w:r>
        <w:rPr>
          <w:rFonts w:ascii="Arial" w:hAnsi="Arial" w:cs="Arial"/>
          <w:sz w:val="24"/>
          <w:szCs w:val="24"/>
        </w:rPr>
        <w:t>l'infaillibilité ne sera pas ré</w:t>
      </w:r>
      <w:r w:rsidRPr="001B1911">
        <w:rPr>
          <w:rFonts w:ascii="Arial" w:hAnsi="Arial" w:cs="Arial"/>
          <w:sz w:val="24"/>
          <w:szCs w:val="24"/>
        </w:rPr>
        <w:t xml:space="preserve">solue du jour au lendemain dans l'Eglise. Mais il se trouve heureusement que vous </w:t>
      </w:r>
      <w:r>
        <w:rPr>
          <w:rFonts w:ascii="Arial" w:hAnsi="Arial" w:cs="Arial"/>
          <w:sz w:val="24"/>
          <w:szCs w:val="24"/>
        </w:rPr>
        <w:t>avez pres</w:t>
      </w:r>
      <w:r w:rsidRPr="001B1911">
        <w:rPr>
          <w:rFonts w:ascii="Arial" w:hAnsi="Arial" w:cs="Arial"/>
          <w:sz w:val="24"/>
          <w:szCs w:val="24"/>
        </w:rPr>
        <w:t xml:space="preserve">que dix ans de </w:t>
      </w:r>
      <w:r w:rsidR="00DA68F1">
        <w:rPr>
          <w:rFonts w:ascii="Arial" w:hAnsi="Arial" w:cs="Arial"/>
          <w:sz w:val="24"/>
          <w:szCs w:val="24"/>
        </w:rPr>
        <w:t>moins que moi</w:t>
      </w:r>
      <w:r>
        <w:rPr>
          <w:rFonts w:ascii="Arial" w:hAnsi="Arial" w:cs="Arial"/>
          <w:sz w:val="24"/>
          <w:szCs w:val="24"/>
        </w:rPr>
        <w:t xml:space="preserve"> et que  -je l'es</w:t>
      </w:r>
      <w:r w:rsidR="003B50F9">
        <w:rPr>
          <w:rFonts w:ascii="Arial" w:hAnsi="Arial" w:cs="Arial"/>
          <w:sz w:val="24"/>
          <w:szCs w:val="24"/>
        </w:rPr>
        <w:t>père</w:t>
      </w:r>
      <w:r w:rsidRPr="001B1911">
        <w:rPr>
          <w:rFonts w:ascii="Arial" w:hAnsi="Arial" w:cs="Arial"/>
          <w:sz w:val="24"/>
          <w:szCs w:val="24"/>
        </w:rPr>
        <w:t>- vou</w:t>
      </w:r>
      <w:r>
        <w:rPr>
          <w:rFonts w:ascii="Arial" w:hAnsi="Arial" w:cs="Arial"/>
          <w:sz w:val="24"/>
          <w:szCs w:val="24"/>
        </w:rPr>
        <w:t>s me survivrez. Et vous compren</w:t>
      </w:r>
      <w:r w:rsidRPr="001B1911">
        <w:rPr>
          <w:rFonts w:ascii="Arial" w:hAnsi="Arial" w:cs="Arial"/>
          <w:sz w:val="24"/>
          <w:szCs w:val="24"/>
        </w:rPr>
        <w:t>drez qu'en tant que théologien, à la fin de mes jours, porté par ma profonde sympathie pour vous et votre action p</w:t>
      </w:r>
      <w:r>
        <w:rPr>
          <w:rFonts w:ascii="Arial" w:hAnsi="Arial" w:cs="Arial"/>
          <w:sz w:val="24"/>
          <w:szCs w:val="24"/>
        </w:rPr>
        <w:t>astorale, je désire présen</w:t>
      </w:r>
      <w:r w:rsidRPr="001B1911">
        <w:rPr>
          <w:rFonts w:ascii="Arial" w:hAnsi="Arial" w:cs="Arial"/>
          <w:sz w:val="24"/>
          <w:szCs w:val="24"/>
        </w:rPr>
        <w:t>ter pendant</w:t>
      </w:r>
      <w:r>
        <w:rPr>
          <w:rFonts w:ascii="Arial" w:hAnsi="Arial" w:cs="Arial"/>
          <w:sz w:val="24"/>
          <w:szCs w:val="24"/>
        </w:rPr>
        <w:t xml:space="preserve"> qu'il est encore temps mon sou</w:t>
      </w:r>
      <w:r w:rsidRPr="001B1911">
        <w:rPr>
          <w:rFonts w:ascii="Arial" w:hAnsi="Arial" w:cs="Arial"/>
          <w:sz w:val="24"/>
          <w:szCs w:val="24"/>
        </w:rPr>
        <w:t>hait d'un débat li</w:t>
      </w:r>
      <w:r>
        <w:rPr>
          <w:rFonts w:ascii="Arial" w:hAnsi="Arial" w:cs="Arial"/>
          <w:sz w:val="24"/>
          <w:szCs w:val="24"/>
        </w:rPr>
        <w:t>bre et sérieux sur l'infaillibi</w:t>
      </w:r>
      <w:r w:rsidRPr="001B1911">
        <w:rPr>
          <w:rFonts w:ascii="Arial" w:hAnsi="Arial" w:cs="Arial"/>
          <w:sz w:val="24"/>
          <w:szCs w:val="24"/>
        </w:rPr>
        <w:t xml:space="preserve">lité. Je ne le fais pas </w:t>
      </w:r>
      <w:r w:rsidR="003B50F9">
        <w:rPr>
          <w:rFonts w:ascii="Arial" w:hAnsi="Arial" w:cs="Arial"/>
          <w:i/>
          <w:sz w:val="24"/>
          <w:szCs w:val="24"/>
        </w:rPr>
        <w:t xml:space="preserve">in </w:t>
      </w:r>
      <w:proofErr w:type="spellStart"/>
      <w:r w:rsidR="003B50F9">
        <w:rPr>
          <w:rFonts w:ascii="Arial" w:hAnsi="Arial" w:cs="Arial"/>
          <w:i/>
          <w:sz w:val="24"/>
          <w:szCs w:val="24"/>
        </w:rPr>
        <w:t>destructionem</w:t>
      </w:r>
      <w:proofErr w:type="spellEnd"/>
      <w:r w:rsidR="003B50F9">
        <w:rPr>
          <w:rFonts w:ascii="Arial" w:hAnsi="Arial" w:cs="Arial"/>
          <w:i/>
          <w:sz w:val="24"/>
          <w:szCs w:val="24"/>
        </w:rPr>
        <w:t xml:space="preserve"> </w:t>
      </w:r>
      <w:proofErr w:type="spellStart"/>
      <w:r w:rsidR="003B50F9">
        <w:rPr>
          <w:rFonts w:ascii="Arial" w:hAnsi="Arial" w:cs="Arial"/>
          <w:i/>
          <w:sz w:val="24"/>
          <w:szCs w:val="24"/>
        </w:rPr>
        <w:t>sed</w:t>
      </w:r>
      <w:proofErr w:type="spellEnd"/>
      <w:r w:rsidR="003B50F9">
        <w:rPr>
          <w:rFonts w:ascii="Arial" w:hAnsi="Arial" w:cs="Arial"/>
          <w:i/>
          <w:sz w:val="24"/>
          <w:szCs w:val="24"/>
        </w:rPr>
        <w:t xml:space="preserve"> in </w:t>
      </w:r>
      <w:proofErr w:type="spellStart"/>
      <w:r w:rsidR="003B50F9">
        <w:rPr>
          <w:rFonts w:ascii="Arial" w:hAnsi="Arial" w:cs="Arial"/>
          <w:i/>
          <w:sz w:val="24"/>
          <w:szCs w:val="24"/>
        </w:rPr>
        <w:t>ae</w:t>
      </w:r>
      <w:r w:rsidRPr="003B50F9">
        <w:rPr>
          <w:rFonts w:ascii="Arial" w:hAnsi="Arial" w:cs="Arial"/>
          <w:i/>
          <w:sz w:val="24"/>
          <w:szCs w:val="24"/>
        </w:rPr>
        <w:t>dificationern</w:t>
      </w:r>
      <w:proofErr w:type="spellEnd"/>
      <w:r w:rsidRPr="003B50F9">
        <w:rPr>
          <w:rFonts w:ascii="Arial" w:hAnsi="Arial" w:cs="Arial"/>
          <w:i/>
          <w:sz w:val="24"/>
          <w:szCs w:val="24"/>
        </w:rPr>
        <w:t xml:space="preserve"> </w:t>
      </w:r>
      <w:proofErr w:type="spellStart"/>
      <w:r w:rsidRPr="003B50F9">
        <w:rPr>
          <w:rFonts w:ascii="Arial" w:hAnsi="Arial" w:cs="Arial"/>
          <w:i/>
          <w:sz w:val="24"/>
          <w:szCs w:val="24"/>
        </w:rPr>
        <w:t>ecclesiae</w:t>
      </w:r>
      <w:proofErr w:type="spellEnd"/>
      <w:r w:rsidRPr="001B1911">
        <w:rPr>
          <w:rFonts w:ascii="Arial" w:hAnsi="Arial" w:cs="Arial"/>
          <w:sz w:val="24"/>
          <w:szCs w:val="24"/>
        </w:rPr>
        <w:t>, "non pour la destruction mais pour l'édification de l'Eglise". Pour moi personnellement, ce serait la réalisation d'une espérance à laquel</w:t>
      </w:r>
      <w:r w:rsidR="003B50F9">
        <w:rPr>
          <w:rFonts w:ascii="Arial" w:hAnsi="Arial" w:cs="Arial"/>
          <w:sz w:val="24"/>
          <w:szCs w:val="24"/>
        </w:rPr>
        <w:t>le je n'ai jamais renoncé. »</w:t>
      </w:r>
    </w:p>
    <w:p w:rsidR="00133397" w:rsidRDefault="00133397" w:rsidP="003B50F9">
      <w:pPr>
        <w:spacing w:after="0"/>
        <w:jc w:val="both"/>
        <w:rPr>
          <w:rFonts w:ascii="Arial" w:hAnsi="Arial" w:cs="Arial"/>
          <w:sz w:val="24"/>
          <w:szCs w:val="24"/>
        </w:rPr>
      </w:pPr>
    </w:p>
    <w:p w:rsidR="00133397" w:rsidRPr="00133397" w:rsidRDefault="00133397" w:rsidP="00133397">
      <w:pPr>
        <w:jc w:val="both"/>
        <w:rPr>
          <w:rFonts w:ascii="Arial" w:hAnsi="Arial" w:cs="Arial"/>
          <w:b/>
          <w:sz w:val="20"/>
          <w:szCs w:val="20"/>
        </w:rPr>
      </w:pPr>
      <w:r w:rsidRPr="00133397">
        <w:rPr>
          <w:rFonts w:ascii="Arial" w:hAnsi="Arial" w:cs="Arial"/>
          <w:b/>
          <w:sz w:val="20"/>
          <w:szCs w:val="20"/>
        </w:rPr>
        <w:t xml:space="preserve">Hans </w:t>
      </w:r>
      <w:proofErr w:type="spellStart"/>
      <w:r w:rsidRPr="00133397">
        <w:rPr>
          <w:rFonts w:ascii="Arial" w:hAnsi="Arial" w:cs="Arial"/>
          <w:b/>
          <w:sz w:val="20"/>
          <w:szCs w:val="20"/>
        </w:rPr>
        <w:t>Kiang</w:t>
      </w:r>
      <w:proofErr w:type="spellEnd"/>
      <w:r w:rsidRPr="00133397">
        <w:rPr>
          <w:rFonts w:ascii="Arial" w:hAnsi="Arial" w:cs="Arial"/>
          <w:b/>
          <w:sz w:val="20"/>
          <w:szCs w:val="20"/>
        </w:rPr>
        <w:t xml:space="preserve"> est professeur émérite de théologie œcuménique à l'université de Tübingen (Allemagne) et figure contestataire au sein de l'Eglise. Le cinquième tome de ses Mémoires est paru le 9 mars: </w:t>
      </w:r>
      <w:proofErr w:type="spellStart"/>
      <w:r w:rsidRPr="00133397">
        <w:rPr>
          <w:rFonts w:ascii="Arial" w:hAnsi="Arial" w:cs="Arial"/>
          <w:b/>
          <w:sz w:val="20"/>
          <w:szCs w:val="20"/>
        </w:rPr>
        <w:t>Sämtliche</w:t>
      </w:r>
      <w:proofErr w:type="spellEnd"/>
      <w:r w:rsidRPr="00133397">
        <w:rPr>
          <w:rFonts w:ascii="Arial" w:hAnsi="Arial" w:cs="Arial"/>
          <w:b/>
          <w:sz w:val="20"/>
          <w:szCs w:val="20"/>
        </w:rPr>
        <w:t xml:space="preserve"> </w:t>
      </w:r>
      <w:proofErr w:type="spellStart"/>
      <w:r w:rsidRPr="00133397">
        <w:rPr>
          <w:rFonts w:ascii="Arial" w:hAnsi="Arial" w:cs="Arial"/>
          <w:b/>
          <w:sz w:val="20"/>
          <w:szCs w:val="20"/>
        </w:rPr>
        <w:t>Werke</w:t>
      </w:r>
      <w:proofErr w:type="spellEnd"/>
      <w:r w:rsidRPr="00133397">
        <w:rPr>
          <w:rFonts w:ascii="Arial" w:hAnsi="Arial" w:cs="Arial"/>
          <w:b/>
          <w:sz w:val="20"/>
          <w:szCs w:val="20"/>
        </w:rPr>
        <w:t xml:space="preserve">, Bd.5 : </w:t>
      </w:r>
      <w:proofErr w:type="spellStart"/>
      <w:r w:rsidRPr="00133397">
        <w:rPr>
          <w:rFonts w:ascii="Arial" w:hAnsi="Arial" w:cs="Arial"/>
          <w:b/>
          <w:sz w:val="20"/>
          <w:szCs w:val="20"/>
        </w:rPr>
        <w:t>Unfehlbarkeit</w:t>
      </w:r>
      <w:proofErr w:type="spellEnd"/>
      <w:r w:rsidRPr="00133397">
        <w:rPr>
          <w:rFonts w:ascii="Arial" w:hAnsi="Arial" w:cs="Arial"/>
          <w:b/>
          <w:sz w:val="20"/>
          <w:szCs w:val="20"/>
        </w:rPr>
        <w:t xml:space="preserve"> (Herder, 777 pages, 80€).</w:t>
      </w:r>
      <w:bookmarkStart w:id="0" w:name="_GoBack"/>
      <w:bookmarkEnd w:id="0"/>
    </w:p>
    <w:sectPr w:rsidR="00133397" w:rsidRPr="00133397" w:rsidSect="001B1911">
      <w:footerReference w:type="default" r:id="rId7"/>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18" w:rsidRDefault="00106618" w:rsidP="00DA68F1">
      <w:pPr>
        <w:spacing w:after="0" w:line="240" w:lineRule="auto"/>
      </w:pPr>
      <w:r>
        <w:separator/>
      </w:r>
    </w:p>
  </w:endnote>
  <w:endnote w:type="continuationSeparator" w:id="0">
    <w:p w:rsidR="00106618" w:rsidRDefault="00106618" w:rsidP="00DA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47685"/>
      <w:docPartObj>
        <w:docPartGallery w:val="Page Numbers (Bottom of Page)"/>
        <w:docPartUnique/>
      </w:docPartObj>
    </w:sdtPr>
    <w:sdtEndPr/>
    <w:sdtContent>
      <w:p w:rsidR="00DA68F1" w:rsidRDefault="00DA68F1">
        <w:pPr>
          <w:pStyle w:val="Pieddepage"/>
          <w:jc w:val="center"/>
        </w:pPr>
        <w:r>
          <w:fldChar w:fldCharType="begin"/>
        </w:r>
        <w:r>
          <w:instrText>PAGE   \* MERGEFORMAT</w:instrText>
        </w:r>
        <w:r>
          <w:fldChar w:fldCharType="separate"/>
        </w:r>
        <w:r w:rsidR="00133397">
          <w:rPr>
            <w:noProof/>
          </w:rPr>
          <w:t>2</w:t>
        </w:r>
        <w:r>
          <w:fldChar w:fldCharType="end"/>
        </w:r>
      </w:p>
    </w:sdtContent>
  </w:sdt>
  <w:p w:rsidR="00DA68F1" w:rsidRDefault="00DA68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18" w:rsidRDefault="00106618" w:rsidP="00DA68F1">
      <w:pPr>
        <w:spacing w:after="0" w:line="240" w:lineRule="auto"/>
      </w:pPr>
      <w:r>
        <w:separator/>
      </w:r>
    </w:p>
  </w:footnote>
  <w:footnote w:type="continuationSeparator" w:id="0">
    <w:p w:rsidR="00106618" w:rsidRDefault="00106618" w:rsidP="00DA6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11"/>
    <w:rsid w:val="00106618"/>
    <w:rsid w:val="00133397"/>
    <w:rsid w:val="001B1911"/>
    <w:rsid w:val="002A0E95"/>
    <w:rsid w:val="003B50F9"/>
    <w:rsid w:val="00525401"/>
    <w:rsid w:val="006C0D9B"/>
    <w:rsid w:val="00D263EA"/>
    <w:rsid w:val="00DA68F1"/>
    <w:rsid w:val="00F72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8F1"/>
    <w:pPr>
      <w:tabs>
        <w:tab w:val="center" w:pos="4536"/>
        <w:tab w:val="right" w:pos="9072"/>
      </w:tabs>
      <w:spacing w:after="0" w:line="240" w:lineRule="auto"/>
    </w:pPr>
  </w:style>
  <w:style w:type="character" w:customStyle="1" w:styleId="En-tteCar">
    <w:name w:val="En-tête Car"/>
    <w:basedOn w:val="Policepardfaut"/>
    <w:link w:val="En-tte"/>
    <w:uiPriority w:val="99"/>
    <w:rsid w:val="00DA68F1"/>
  </w:style>
  <w:style w:type="paragraph" w:styleId="Pieddepage">
    <w:name w:val="footer"/>
    <w:basedOn w:val="Normal"/>
    <w:link w:val="PieddepageCar"/>
    <w:uiPriority w:val="99"/>
    <w:unhideWhenUsed/>
    <w:rsid w:val="00DA6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8F1"/>
    <w:pPr>
      <w:tabs>
        <w:tab w:val="center" w:pos="4536"/>
        <w:tab w:val="right" w:pos="9072"/>
      </w:tabs>
      <w:spacing w:after="0" w:line="240" w:lineRule="auto"/>
    </w:pPr>
  </w:style>
  <w:style w:type="character" w:customStyle="1" w:styleId="En-tteCar">
    <w:name w:val="En-tête Car"/>
    <w:basedOn w:val="Policepardfaut"/>
    <w:link w:val="En-tte"/>
    <w:uiPriority w:val="99"/>
    <w:rsid w:val="00DA68F1"/>
  </w:style>
  <w:style w:type="paragraph" w:styleId="Pieddepage">
    <w:name w:val="footer"/>
    <w:basedOn w:val="Normal"/>
    <w:link w:val="PieddepageCar"/>
    <w:uiPriority w:val="99"/>
    <w:unhideWhenUsed/>
    <w:rsid w:val="00DA6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6</cp:revision>
  <dcterms:created xsi:type="dcterms:W3CDTF">2016-03-29T07:34:00Z</dcterms:created>
  <dcterms:modified xsi:type="dcterms:W3CDTF">2016-04-20T09:58:00Z</dcterms:modified>
</cp:coreProperties>
</file>